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DC137" w14:textId="706E6637" w:rsidR="00667071" w:rsidRPr="00213149" w:rsidRDefault="00CE74FA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</w:t>
      </w:r>
    </w:p>
    <w:p w14:paraId="0159FDE7" w14:textId="52BCF2B7" w:rsidR="00744A67" w:rsidRDefault="006152A9" w:rsidP="00744A67">
      <w:pPr>
        <w:spacing w:after="120"/>
        <w:rPr>
          <w:rFonts w:ascii="GT Walsheim Regular" w:hAnsi="GT Walsheim Regular"/>
          <w:b/>
          <w:sz w:val="22"/>
          <w:szCs w:val="22"/>
        </w:rPr>
      </w:pPr>
      <w:r>
        <w:rPr>
          <w:rFonts w:ascii="GT Walsheim Regular" w:hAnsi="GT Walsheim Regular"/>
          <w:b/>
          <w:sz w:val="22"/>
          <w:szCs w:val="22"/>
        </w:rPr>
        <w:t>Vinter</w:t>
      </w:r>
      <w:r w:rsidR="00ED4B58" w:rsidRPr="00AA4ED1">
        <w:rPr>
          <w:rFonts w:ascii="GT Walsheim Regular" w:hAnsi="GT Walsheim Regular"/>
          <w:b/>
          <w:sz w:val="22"/>
          <w:szCs w:val="22"/>
        </w:rPr>
        <w:t>eksamen 2hf</w:t>
      </w:r>
    </w:p>
    <w:p w14:paraId="7505F843" w14:textId="77777777" w:rsidR="006152A9" w:rsidRDefault="006152A9" w:rsidP="006152A9">
      <w:pPr>
        <w:rPr>
          <w:rFonts w:ascii="GT Walsheim Regular" w:hAnsi="GT Walsheim Regular"/>
          <w:b/>
          <w:sz w:val="22"/>
          <w:szCs w:val="22"/>
        </w:rPr>
      </w:pPr>
    </w:p>
    <w:p w14:paraId="11D03A6D" w14:textId="65076632" w:rsidR="00E64D69" w:rsidRPr="00AA4ED1" w:rsidRDefault="006152A9">
      <w:pPr>
        <w:rPr>
          <w:rFonts w:ascii="GT Walsheim Regular" w:hAnsi="GT Walsheim Regular"/>
          <w:b/>
          <w:sz w:val="22"/>
          <w:szCs w:val="22"/>
        </w:rPr>
      </w:pPr>
      <w:r>
        <w:rPr>
          <w:rFonts w:ascii="GT Walsheim Regular" w:hAnsi="GT Walsheim Regular"/>
          <w:b/>
          <w:sz w:val="22"/>
          <w:szCs w:val="22"/>
        </w:rPr>
        <w:t>Ved vintereksamen afsluttes Kultur</w:t>
      </w:r>
      <w:r w:rsidR="00737DB9">
        <w:rPr>
          <w:rFonts w:ascii="GT Walsheim Regular" w:hAnsi="GT Walsheim Regular"/>
          <w:b/>
          <w:sz w:val="22"/>
          <w:szCs w:val="22"/>
        </w:rPr>
        <w:t>-</w:t>
      </w:r>
      <w:r>
        <w:rPr>
          <w:rFonts w:ascii="GT Walsheim Regular" w:hAnsi="GT Walsheim Regular"/>
          <w:b/>
          <w:sz w:val="22"/>
          <w:szCs w:val="22"/>
        </w:rPr>
        <w:t xml:space="preserve"> og samfundsfaggruppen</w:t>
      </w:r>
    </w:p>
    <w:p w14:paraId="7C5E2051" w14:textId="77777777" w:rsidR="00E64D69" w:rsidRPr="00AA4ED1" w:rsidRDefault="00E64D69">
      <w:pPr>
        <w:rPr>
          <w:rFonts w:ascii="GT Walsheim Regular" w:hAnsi="GT Walsheim Regular"/>
          <w:b/>
          <w:sz w:val="22"/>
          <w:szCs w:val="22"/>
        </w:rPr>
      </w:pPr>
    </w:p>
    <w:p w14:paraId="420AB086" w14:textId="0B907D63" w:rsidR="0035734E" w:rsidRPr="00AA4ED1" w:rsidRDefault="0035734E" w:rsidP="0035734E">
      <w:pPr>
        <w:tabs>
          <w:tab w:val="left" w:pos="227"/>
          <w:tab w:val="left" w:pos="1560"/>
        </w:tabs>
        <w:spacing w:after="120"/>
        <w:rPr>
          <w:rFonts w:ascii="GT Walsheim Regular" w:hAnsi="GT Walsheim Regular"/>
          <w:b/>
          <w:sz w:val="22"/>
          <w:szCs w:val="22"/>
        </w:rPr>
      </w:pPr>
      <w:r w:rsidRPr="00AA4ED1">
        <w:rPr>
          <w:rFonts w:ascii="GT Walsheim Regular" w:hAnsi="GT Walsheim Regular"/>
          <w:b/>
          <w:sz w:val="22"/>
          <w:szCs w:val="22"/>
        </w:rPr>
        <w:t>O</w:t>
      </w:r>
      <w:r w:rsidR="00BB2DCA">
        <w:rPr>
          <w:rFonts w:ascii="GT Walsheim Regular" w:hAnsi="GT Walsheim Regular"/>
          <w:b/>
          <w:sz w:val="22"/>
          <w:szCs w:val="22"/>
        </w:rPr>
        <w:t>ffentliggørelse af eksamensplanen</w:t>
      </w:r>
      <w:r w:rsidRPr="00AA4ED1">
        <w:rPr>
          <w:rFonts w:ascii="GT Walsheim Regular" w:hAnsi="GT Walsheim Regular"/>
          <w:b/>
          <w:sz w:val="22"/>
          <w:szCs w:val="22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80"/>
        <w:gridCol w:w="7876"/>
      </w:tblGrid>
      <w:tr w:rsidR="00483E3F" w:rsidRPr="00AA4ED1" w14:paraId="09E7F20B" w14:textId="77777777" w:rsidTr="00737DB9">
        <w:tc>
          <w:tcPr>
            <w:tcW w:w="1980" w:type="dxa"/>
          </w:tcPr>
          <w:p w14:paraId="2F22CA24" w14:textId="77777777" w:rsidR="00483E3F" w:rsidRPr="00AA4ED1" w:rsidRDefault="00483E3F" w:rsidP="00483E3F">
            <w:pPr>
              <w:tabs>
                <w:tab w:val="left" w:pos="227"/>
              </w:tabs>
              <w:rPr>
                <w:rFonts w:ascii="GT Walsheim Regular" w:hAnsi="GT Walsheim Regular"/>
                <w:b/>
                <w:sz w:val="22"/>
              </w:rPr>
            </w:pPr>
            <w:r w:rsidRPr="00AA4ED1">
              <w:rPr>
                <w:rFonts w:ascii="GT Walsheim Regular" w:hAnsi="GT Walsheim Regular"/>
                <w:b/>
                <w:sz w:val="22"/>
              </w:rPr>
              <w:t>Tidspunkt</w:t>
            </w:r>
          </w:p>
        </w:tc>
        <w:tc>
          <w:tcPr>
            <w:tcW w:w="7876" w:type="dxa"/>
          </w:tcPr>
          <w:p w14:paraId="64B1892A" w14:textId="77777777" w:rsidR="00483E3F" w:rsidRPr="00AA4ED1" w:rsidRDefault="00483E3F" w:rsidP="00483E3F">
            <w:pPr>
              <w:tabs>
                <w:tab w:val="left" w:pos="227"/>
              </w:tabs>
              <w:rPr>
                <w:rFonts w:ascii="GT Walsheim Regular" w:hAnsi="GT Walsheim Regular"/>
                <w:b/>
                <w:sz w:val="22"/>
              </w:rPr>
            </w:pPr>
            <w:r w:rsidRPr="00AA4ED1">
              <w:rPr>
                <w:rFonts w:ascii="GT Walsheim Regular" w:hAnsi="GT Walsheim Regular"/>
                <w:b/>
                <w:sz w:val="22"/>
              </w:rPr>
              <w:t>Offentliggørelse</w:t>
            </w:r>
          </w:p>
        </w:tc>
      </w:tr>
      <w:tr w:rsidR="006152A9" w:rsidRPr="00AA4ED1" w14:paraId="32CC8B95" w14:textId="77777777" w:rsidTr="00737DB9">
        <w:tc>
          <w:tcPr>
            <w:tcW w:w="1980" w:type="dxa"/>
          </w:tcPr>
          <w:p w14:paraId="223D450C" w14:textId="034570A0" w:rsidR="006152A9" w:rsidRPr="00AA4ED1" w:rsidRDefault="00EB21B9" w:rsidP="006152A9">
            <w:pPr>
              <w:tabs>
                <w:tab w:val="left" w:pos="227"/>
              </w:tabs>
              <w:rPr>
                <w:rFonts w:ascii="GT Walsheim Regular" w:hAnsi="GT Walsheim Regular"/>
                <w:sz w:val="22"/>
              </w:rPr>
            </w:pPr>
            <w:r>
              <w:rPr>
                <w:rFonts w:ascii="GT Walsheim Regular" w:hAnsi="GT Walsheim Regular"/>
                <w:sz w:val="22"/>
              </w:rPr>
              <w:t>2</w:t>
            </w:r>
            <w:r w:rsidR="0040168E">
              <w:rPr>
                <w:rFonts w:ascii="GT Walsheim Regular" w:hAnsi="GT Walsheim Regular"/>
                <w:sz w:val="22"/>
              </w:rPr>
              <w:t>1</w:t>
            </w:r>
            <w:r>
              <w:rPr>
                <w:rFonts w:ascii="GT Walsheim Regular" w:hAnsi="GT Walsheim Regular"/>
                <w:sz w:val="22"/>
              </w:rPr>
              <w:t>.</w:t>
            </w:r>
            <w:r w:rsidR="006152A9">
              <w:rPr>
                <w:rFonts w:ascii="GT Walsheim Regular" w:hAnsi="GT Walsheim Regular"/>
                <w:sz w:val="22"/>
              </w:rPr>
              <w:t xml:space="preserve"> </w:t>
            </w:r>
            <w:r w:rsidR="00562DA1">
              <w:rPr>
                <w:rFonts w:ascii="GT Walsheim Regular" w:hAnsi="GT Walsheim Regular"/>
                <w:sz w:val="22"/>
              </w:rPr>
              <w:t>november</w:t>
            </w:r>
          </w:p>
        </w:tc>
        <w:tc>
          <w:tcPr>
            <w:tcW w:w="7876" w:type="dxa"/>
          </w:tcPr>
          <w:p w14:paraId="238EA7EA" w14:textId="610AB778" w:rsidR="006152A9" w:rsidRPr="00AA4ED1" w:rsidRDefault="006152A9" w:rsidP="006152A9">
            <w:pPr>
              <w:tabs>
                <w:tab w:val="left" w:pos="227"/>
              </w:tabs>
              <w:rPr>
                <w:rFonts w:ascii="GT Walsheim Regular" w:hAnsi="GT Walsheim Regular"/>
                <w:sz w:val="22"/>
              </w:rPr>
            </w:pPr>
            <w:r w:rsidRPr="00BF712D">
              <w:rPr>
                <w:rFonts w:ascii="GT Walsheim Regular" w:hAnsi="GT Walsheim Regular"/>
                <w:sz w:val="22"/>
              </w:rPr>
              <w:t>Offentliggørelse af eksamensplanen for HF-elever</w:t>
            </w:r>
          </w:p>
        </w:tc>
      </w:tr>
    </w:tbl>
    <w:p w14:paraId="413ECF75" w14:textId="77777777" w:rsidR="00A95EFB" w:rsidRDefault="00A95EFB" w:rsidP="008111F9">
      <w:pPr>
        <w:tabs>
          <w:tab w:val="left" w:pos="227"/>
        </w:tabs>
        <w:spacing w:before="120"/>
        <w:rPr>
          <w:rFonts w:ascii="GT Walsheim Regular" w:hAnsi="GT Walsheim Regular"/>
          <w:sz w:val="22"/>
          <w:szCs w:val="22"/>
        </w:rPr>
      </w:pPr>
    </w:p>
    <w:p w14:paraId="2912E4BE" w14:textId="6F0FAC4D" w:rsidR="008111F9" w:rsidRPr="00AA4ED1" w:rsidRDefault="008111F9" w:rsidP="008111F9">
      <w:pPr>
        <w:tabs>
          <w:tab w:val="left" w:pos="227"/>
        </w:tabs>
        <w:spacing w:before="120"/>
        <w:rPr>
          <w:rFonts w:ascii="GT Walsheim Regular" w:hAnsi="GT Walsheim Regular"/>
          <w:b/>
          <w:sz w:val="22"/>
          <w:szCs w:val="22"/>
        </w:rPr>
      </w:pPr>
      <w:r w:rsidRPr="00AA4ED1">
        <w:rPr>
          <w:rFonts w:ascii="GT Walsheim Regular" w:hAnsi="GT Walsheim Regular"/>
          <w:sz w:val="22"/>
          <w:szCs w:val="22"/>
        </w:rPr>
        <w:t xml:space="preserve">Alle mundtlige eksaminer ligger i perioden </w:t>
      </w:r>
      <w:r w:rsidR="00AA4ED1" w:rsidRPr="00AA4ED1">
        <w:rPr>
          <w:rFonts w:ascii="GT Walsheim Regular" w:hAnsi="GT Walsheim Regular"/>
          <w:b/>
          <w:sz w:val="22"/>
          <w:szCs w:val="22"/>
        </w:rPr>
        <w:t xml:space="preserve">fra og med den </w:t>
      </w:r>
      <w:r w:rsidR="00BE7AF4">
        <w:rPr>
          <w:rFonts w:ascii="GT Walsheim Regular" w:hAnsi="GT Walsheim Regular"/>
          <w:b/>
          <w:sz w:val="22"/>
          <w:szCs w:val="22"/>
        </w:rPr>
        <w:t>9</w:t>
      </w:r>
      <w:r w:rsidR="00562DA1">
        <w:rPr>
          <w:rFonts w:ascii="GT Walsheim Regular" w:hAnsi="GT Walsheim Regular"/>
          <w:b/>
          <w:sz w:val="22"/>
          <w:szCs w:val="22"/>
        </w:rPr>
        <w:t xml:space="preserve">. </w:t>
      </w:r>
      <w:r w:rsidRPr="00AA4ED1">
        <w:rPr>
          <w:rFonts w:ascii="GT Walsheim Regular" w:hAnsi="GT Walsheim Regular"/>
          <w:b/>
          <w:sz w:val="22"/>
          <w:szCs w:val="22"/>
        </w:rPr>
        <w:t xml:space="preserve">til og med den </w:t>
      </w:r>
    </w:p>
    <w:p w14:paraId="54DE1F98" w14:textId="3E0C0D53" w:rsidR="008111F9" w:rsidRPr="00AA4ED1" w:rsidRDefault="0040168E" w:rsidP="008111F9">
      <w:pPr>
        <w:tabs>
          <w:tab w:val="left" w:pos="227"/>
        </w:tabs>
        <w:rPr>
          <w:rFonts w:ascii="GT Walsheim Regular" w:hAnsi="GT Walsheim Regular"/>
          <w:sz w:val="22"/>
          <w:szCs w:val="22"/>
        </w:rPr>
      </w:pPr>
      <w:r>
        <w:rPr>
          <w:rFonts w:ascii="GT Walsheim Regular" w:hAnsi="GT Walsheim Regular"/>
          <w:b/>
          <w:sz w:val="22"/>
          <w:szCs w:val="22"/>
        </w:rPr>
        <w:t>18</w:t>
      </w:r>
      <w:r w:rsidR="00BE7AF4">
        <w:rPr>
          <w:rFonts w:ascii="GT Walsheim Regular" w:hAnsi="GT Walsheim Regular"/>
          <w:b/>
          <w:sz w:val="22"/>
          <w:szCs w:val="22"/>
        </w:rPr>
        <w:t>.</w:t>
      </w:r>
      <w:r w:rsidR="00483E3F" w:rsidRPr="00AA4ED1">
        <w:rPr>
          <w:rFonts w:ascii="GT Walsheim Regular" w:hAnsi="GT Walsheim Regular"/>
          <w:b/>
          <w:sz w:val="22"/>
          <w:szCs w:val="22"/>
        </w:rPr>
        <w:t xml:space="preserve"> </w:t>
      </w:r>
      <w:r w:rsidR="00562DA1">
        <w:rPr>
          <w:rFonts w:ascii="GT Walsheim Regular" w:hAnsi="GT Walsheim Regular"/>
          <w:b/>
          <w:sz w:val="22"/>
          <w:szCs w:val="22"/>
        </w:rPr>
        <w:t>december</w:t>
      </w:r>
      <w:r w:rsidR="008111F9" w:rsidRPr="00AA4ED1">
        <w:rPr>
          <w:rFonts w:ascii="GT Walsheim Regular" w:hAnsi="GT Walsheim Regular"/>
          <w:b/>
          <w:sz w:val="22"/>
          <w:szCs w:val="22"/>
        </w:rPr>
        <w:t xml:space="preserve">. </w:t>
      </w:r>
    </w:p>
    <w:p w14:paraId="2C06F8AF" w14:textId="77777777" w:rsidR="00DA0352" w:rsidRPr="00AA4ED1" w:rsidRDefault="00DA0352" w:rsidP="00B17DE4">
      <w:pPr>
        <w:spacing w:after="120"/>
        <w:rPr>
          <w:rFonts w:ascii="GT Walsheim Regular" w:hAnsi="GT Walsheim Regular"/>
          <w:b/>
          <w:sz w:val="22"/>
          <w:szCs w:val="22"/>
        </w:rPr>
      </w:pPr>
    </w:p>
    <w:p w14:paraId="227F0D25" w14:textId="2A9E509B" w:rsidR="00B17DE4" w:rsidRPr="00AA4ED1" w:rsidRDefault="00B17DE4" w:rsidP="00B17DE4">
      <w:pPr>
        <w:spacing w:after="120"/>
        <w:rPr>
          <w:rFonts w:ascii="GT Walsheim Regular" w:hAnsi="GT Walsheim Regular"/>
          <w:sz w:val="22"/>
          <w:szCs w:val="22"/>
        </w:rPr>
      </w:pPr>
      <w:r w:rsidRPr="00AA4ED1">
        <w:rPr>
          <w:rFonts w:ascii="GT Walsheim Regular" w:hAnsi="GT Walsheim Regular"/>
          <w:b/>
          <w:sz w:val="22"/>
          <w:szCs w:val="22"/>
        </w:rPr>
        <w:t>Af</w:t>
      </w:r>
      <w:r w:rsidR="008E0D19" w:rsidRPr="00AA4ED1">
        <w:rPr>
          <w:rFonts w:ascii="GT Walsheim Regular" w:hAnsi="GT Walsheim Regular"/>
          <w:b/>
          <w:sz w:val="22"/>
          <w:szCs w:val="22"/>
        </w:rPr>
        <w:t>s</w:t>
      </w:r>
      <w:r w:rsidR="0035734E" w:rsidRPr="00AA4ED1">
        <w:rPr>
          <w:rFonts w:ascii="GT Walsheim Regular" w:hAnsi="GT Walsheim Regular"/>
          <w:b/>
          <w:sz w:val="22"/>
          <w:szCs w:val="22"/>
        </w:rPr>
        <w:t xml:space="preserve">luttende fag i </w:t>
      </w:r>
      <w:r w:rsidR="006152A9">
        <w:rPr>
          <w:rFonts w:ascii="GT Walsheim Regular" w:hAnsi="GT Walsheim Regular"/>
          <w:b/>
          <w:sz w:val="22"/>
          <w:szCs w:val="22"/>
        </w:rPr>
        <w:t xml:space="preserve">vinterterminen </w:t>
      </w:r>
      <w:r w:rsidR="0035734E" w:rsidRPr="00AA4ED1">
        <w:rPr>
          <w:rFonts w:ascii="GT Walsheim Regular" w:hAnsi="GT Walsheim Regular"/>
          <w:b/>
          <w:sz w:val="22"/>
          <w:szCs w:val="22"/>
        </w:rPr>
        <w:t>2hf</w:t>
      </w:r>
      <w:r w:rsidR="00483E3F" w:rsidRPr="00AA4ED1">
        <w:rPr>
          <w:rFonts w:ascii="GT Walsheim Regular" w:hAnsi="GT Walsheim Regular"/>
          <w:b/>
          <w:sz w:val="22"/>
          <w:szCs w:val="22"/>
        </w:rPr>
        <w:t xml:space="preserve"> </w:t>
      </w:r>
    </w:p>
    <w:p w14:paraId="7F28076C" w14:textId="4D6303F8" w:rsidR="00097D25" w:rsidRDefault="006152A9" w:rsidP="00097D25">
      <w:pPr>
        <w:rPr>
          <w:rFonts w:ascii="GT Walsheim Regular" w:hAnsi="GT Walsheim Regular"/>
          <w:sz w:val="22"/>
          <w:szCs w:val="22"/>
        </w:rPr>
      </w:pPr>
      <w:r>
        <w:rPr>
          <w:rFonts w:ascii="GT Walsheim Regular" w:hAnsi="GT Walsheim Regular"/>
          <w:sz w:val="22"/>
          <w:szCs w:val="22"/>
        </w:rPr>
        <w:t>Ved vinterterminen afsluttes kultur- og samfundsfaggruppen. Faggruppen afsluttes med to prøver:</w:t>
      </w:r>
    </w:p>
    <w:p w14:paraId="6A9C2BDD" w14:textId="581F6415" w:rsidR="006152A9" w:rsidRDefault="006152A9" w:rsidP="00C94305">
      <w:pPr>
        <w:pStyle w:val="Listeafsnit"/>
        <w:numPr>
          <w:ilvl w:val="0"/>
          <w:numId w:val="24"/>
        </w:numPr>
        <w:rPr>
          <w:rFonts w:ascii="GT Walsheim Regular" w:hAnsi="GT Walsheim Regular"/>
          <w:sz w:val="22"/>
          <w:szCs w:val="22"/>
        </w:rPr>
      </w:pPr>
      <w:r w:rsidRPr="00C94305">
        <w:rPr>
          <w:rFonts w:ascii="GT Walsheim Regular" w:hAnsi="GT Walsheim Regular"/>
          <w:sz w:val="22"/>
          <w:szCs w:val="22"/>
        </w:rPr>
        <w:t>En flerfaglig prøve</w:t>
      </w:r>
      <w:r w:rsidR="00C94305">
        <w:rPr>
          <w:rFonts w:ascii="GT Walsheim Regular" w:hAnsi="GT Walsheim Regular"/>
          <w:sz w:val="22"/>
          <w:szCs w:val="22"/>
        </w:rPr>
        <w:t xml:space="preserve"> med intern censur</w:t>
      </w:r>
    </w:p>
    <w:p w14:paraId="25CF0985" w14:textId="3F74C52A" w:rsidR="00C94305" w:rsidRDefault="00C94305" w:rsidP="00C94305">
      <w:pPr>
        <w:pStyle w:val="Listeafsnit"/>
        <w:numPr>
          <w:ilvl w:val="0"/>
          <w:numId w:val="24"/>
        </w:numPr>
        <w:rPr>
          <w:rFonts w:ascii="GT Walsheim Regular" w:hAnsi="GT Walsheim Regular"/>
          <w:sz w:val="22"/>
          <w:szCs w:val="22"/>
        </w:rPr>
      </w:pPr>
      <w:r>
        <w:rPr>
          <w:rFonts w:ascii="GT Walsheim Regular" w:hAnsi="GT Walsheim Regular"/>
          <w:sz w:val="22"/>
          <w:szCs w:val="22"/>
        </w:rPr>
        <w:t>En enkeltfaglige prøve hvor eksamensfaget bestemmes efter udtræk. Hvis man har et eller flere af fagene - religion og/eller samfundsfag på B-niveau kan det ikke udtrækkes ved den enkeltfaglige prøve</w:t>
      </w:r>
      <w:r w:rsidR="00562DA1">
        <w:rPr>
          <w:rFonts w:ascii="GT Walsheim Regular" w:hAnsi="GT Walsheim Regular"/>
          <w:sz w:val="22"/>
          <w:szCs w:val="22"/>
        </w:rPr>
        <w:t>.</w:t>
      </w:r>
    </w:p>
    <w:p w14:paraId="7DBCA6E2" w14:textId="77777777" w:rsidR="00562DA1" w:rsidRPr="00C94305" w:rsidRDefault="00562DA1" w:rsidP="00562DA1">
      <w:pPr>
        <w:pStyle w:val="Listeafsnit"/>
        <w:rPr>
          <w:rFonts w:ascii="GT Walsheim Regular" w:hAnsi="GT Walsheim Regular"/>
          <w:sz w:val="22"/>
          <w:szCs w:val="22"/>
        </w:rPr>
      </w:pPr>
    </w:p>
    <w:p w14:paraId="3DB1C946" w14:textId="77777777" w:rsidR="00097D25" w:rsidRPr="00AA4ED1" w:rsidRDefault="00097D25" w:rsidP="00097D25">
      <w:pPr>
        <w:rPr>
          <w:rFonts w:ascii="GT Walsheim Regular" w:hAnsi="GT Walsheim Regular"/>
          <w:sz w:val="22"/>
          <w:szCs w:val="22"/>
        </w:rPr>
      </w:pPr>
      <w:r w:rsidRPr="00AA4ED1">
        <w:rPr>
          <w:rFonts w:ascii="GT Walsheim Regular" w:hAnsi="GT Walsheim Regular"/>
          <w:sz w:val="22"/>
          <w:szCs w:val="22"/>
        </w:rPr>
        <w:t>Eksamen i de enkelte fag afholdes efter de retningslinjer, som er beskrevet i HF-bekendt</w:t>
      </w:r>
      <w:r w:rsidRPr="00AA4ED1">
        <w:rPr>
          <w:rFonts w:ascii="GT Walsheim Regular" w:hAnsi="GT Walsheim Regular"/>
          <w:sz w:val="22"/>
          <w:szCs w:val="22"/>
        </w:rPr>
        <w:softHyphen/>
        <w:t xml:space="preserve">gørelsen </w:t>
      </w:r>
      <w:r w:rsidR="00A87F3C" w:rsidRPr="00AA4ED1">
        <w:rPr>
          <w:rFonts w:ascii="GT Walsheim Regular" w:hAnsi="GT Walsheim Regular"/>
          <w:sz w:val="22"/>
          <w:szCs w:val="22"/>
        </w:rPr>
        <w:t xml:space="preserve">og andre bekendtgørelser. </w:t>
      </w:r>
      <w:r w:rsidRPr="00AA4ED1">
        <w:rPr>
          <w:rFonts w:ascii="GT Walsheim Regular" w:hAnsi="GT Walsheim Regular"/>
          <w:sz w:val="22"/>
          <w:szCs w:val="22"/>
        </w:rPr>
        <w:t xml:space="preserve"> Læreplanerne kan </w:t>
      </w:r>
      <w:r w:rsidR="00A87F3C" w:rsidRPr="00AA4ED1">
        <w:rPr>
          <w:rFonts w:ascii="GT Walsheim Regular" w:hAnsi="GT Walsheim Regular"/>
          <w:sz w:val="22"/>
          <w:szCs w:val="22"/>
        </w:rPr>
        <w:t>findes</w:t>
      </w:r>
      <w:r w:rsidRPr="00AA4ED1">
        <w:rPr>
          <w:rFonts w:ascii="GT Walsheim Regular" w:hAnsi="GT Walsheim Regular"/>
          <w:sz w:val="22"/>
          <w:szCs w:val="22"/>
        </w:rPr>
        <w:t xml:space="preserve"> på undervisningsministeriets hjemmeside</w:t>
      </w:r>
    </w:p>
    <w:p w14:paraId="688352D3" w14:textId="77777777" w:rsidR="005E26A7" w:rsidRPr="00AA4ED1" w:rsidRDefault="006A7467" w:rsidP="006A7467">
      <w:pPr>
        <w:spacing w:before="120" w:after="120"/>
        <w:rPr>
          <w:rFonts w:ascii="GT Walsheim Regular" w:hAnsi="GT Walsheim Regular"/>
          <w:sz w:val="22"/>
          <w:szCs w:val="22"/>
        </w:rPr>
      </w:pPr>
      <w:hyperlink r:id="rId7" w:history="1">
        <w:r w:rsidRPr="00AA4ED1">
          <w:rPr>
            <w:rStyle w:val="Hyperlink"/>
            <w:rFonts w:ascii="GT Walsheim Regular" w:hAnsi="GT Walsheim Regular"/>
            <w:sz w:val="22"/>
            <w:szCs w:val="22"/>
          </w:rPr>
          <w:t>http://uvm.dk/Uddannelser/Gymnasiale-</w:t>
        </w:r>
        <w:r w:rsidRPr="00AA4ED1">
          <w:rPr>
            <w:rStyle w:val="Hyperlink"/>
            <w:rFonts w:ascii="GT Walsheim Regular" w:hAnsi="GT Walsheim Regular"/>
            <w:sz w:val="22"/>
            <w:szCs w:val="22"/>
          </w:rPr>
          <w:t>u</w:t>
        </w:r>
        <w:r w:rsidRPr="00AA4ED1">
          <w:rPr>
            <w:rStyle w:val="Hyperlink"/>
            <w:rFonts w:ascii="GT Walsheim Regular" w:hAnsi="GT Walsheim Regular"/>
            <w:sz w:val="22"/>
            <w:szCs w:val="22"/>
          </w:rPr>
          <w:t>ddannelser/Fag-og-laereplaner</w:t>
        </w:r>
      </w:hyperlink>
    </w:p>
    <w:p w14:paraId="110D6509" w14:textId="42CE2D8D" w:rsidR="00364F95" w:rsidRPr="00AA4ED1" w:rsidRDefault="007F6D69">
      <w:pPr>
        <w:rPr>
          <w:rFonts w:ascii="GT Walsheim Regular" w:hAnsi="GT Walsheim Regular"/>
          <w:sz w:val="22"/>
          <w:szCs w:val="22"/>
        </w:rPr>
      </w:pPr>
      <w:r>
        <w:rPr>
          <w:rFonts w:ascii="GT Walsheim Regular" w:hAnsi="GT Walsheim Regular"/>
          <w:sz w:val="22"/>
          <w:szCs w:val="22"/>
        </w:rPr>
        <w:t>Din</w:t>
      </w:r>
      <w:r w:rsidR="00820B58">
        <w:rPr>
          <w:rFonts w:ascii="GT Walsheim Regular" w:hAnsi="GT Walsheim Regular"/>
          <w:sz w:val="22"/>
          <w:szCs w:val="22"/>
        </w:rPr>
        <w:t>e</w:t>
      </w:r>
      <w:r>
        <w:rPr>
          <w:rFonts w:ascii="GT Walsheim Regular" w:hAnsi="GT Walsheim Regular"/>
          <w:sz w:val="22"/>
          <w:szCs w:val="22"/>
        </w:rPr>
        <w:t xml:space="preserve"> lærer</w:t>
      </w:r>
      <w:r w:rsidR="00820B58">
        <w:rPr>
          <w:rFonts w:ascii="GT Walsheim Regular" w:hAnsi="GT Walsheim Regular"/>
          <w:sz w:val="22"/>
          <w:szCs w:val="22"/>
        </w:rPr>
        <w:t>e</w:t>
      </w:r>
      <w:r>
        <w:rPr>
          <w:rFonts w:ascii="GT Walsheim Regular" w:hAnsi="GT Walsheim Regular"/>
          <w:sz w:val="22"/>
          <w:szCs w:val="22"/>
        </w:rPr>
        <w:t xml:space="preserve"> vil gennemgå, hvordan prøverne </w:t>
      </w:r>
      <w:r w:rsidR="00357FCF">
        <w:rPr>
          <w:rFonts w:ascii="GT Walsheim Regular" w:hAnsi="GT Walsheim Regular"/>
          <w:sz w:val="22"/>
          <w:szCs w:val="22"/>
        </w:rPr>
        <w:t>i de forskellige fag foregår.</w:t>
      </w:r>
    </w:p>
    <w:p w14:paraId="3F5D9C63" w14:textId="77777777" w:rsidR="00A809FA" w:rsidRPr="00AA4ED1" w:rsidRDefault="00A809FA" w:rsidP="00A809FA">
      <w:pPr>
        <w:tabs>
          <w:tab w:val="left" w:pos="227"/>
        </w:tabs>
        <w:rPr>
          <w:rFonts w:ascii="GT Walsheim Regular" w:hAnsi="GT Walsheim Regular"/>
          <w:sz w:val="22"/>
          <w:szCs w:val="22"/>
        </w:rPr>
      </w:pPr>
    </w:p>
    <w:p w14:paraId="05454927" w14:textId="77777777" w:rsidR="00A809FA" w:rsidRPr="00AA4ED1" w:rsidRDefault="00A809FA" w:rsidP="00A809FA">
      <w:pPr>
        <w:tabs>
          <w:tab w:val="left" w:pos="227"/>
        </w:tabs>
        <w:spacing w:after="120"/>
        <w:rPr>
          <w:rFonts w:ascii="GT Walsheim Regular" w:hAnsi="GT Walsheim Regular"/>
          <w:b/>
          <w:sz w:val="22"/>
          <w:szCs w:val="22"/>
        </w:rPr>
      </w:pPr>
      <w:r w:rsidRPr="00AA4ED1">
        <w:rPr>
          <w:rFonts w:ascii="GT Walsheim Regular" w:hAnsi="GT Walsheim Regular"/>
          <w:b/>
          <w:sz w:val="22"/>
          <w:szCs w:val="22"/>
        </w:rPr>
        <w:t>V</w:t>
      </w:r>
      <w:r>
        <w:rPr>
          <w:rFonts w:ascii="GT Walsheim Regular" w:hAnsi="GT Walsheim Regular"/>
          <w:b/>
          <w:sz w:val="22"/>
          <w:szCs w:val="22"/>
        </w:rPr>
        <w:t>ærd at vide</w:t>
      </w:r>
    </w:p>
    <w:p w14:paraId="4E13FFB6" w14:textId="77777777" w:rsidR="00A809FA" w:rsidRPr="00AA4ED1" w:rsidRDefault="00A809FA" w:rsidP="00A809FA">
      <w:pPr>
        <w:rPr>
          <w:rFonts w:ascii="GT Walsheim Regular" w:hAnsi="GT Walsheim Regular"/>
          <w:sz w:val="22"/>
          <w:szCs w:val="22"/>
        </w:rPr>
      </w:pPr>
      <w:r w:rsidRPr="00AA4ED1">
        <w:rPr>
          <w:rFonts w:ascii="GT Walsheim Regular" w:hAnsi="GT Walsheim Regular"/>
          <w:sz w:val="22"/>
          <w:szCs w:val="22"/>
        </w:rPr>
        <w:t xml:space="preserve">Holdenes </w:t>
      </w:r>
      <w:r w:rsidRPr="00AA4ED1">
        <w:rPr>
          <w:rFonts w:ascii="GT Walsheim Regular" w:hAnsi="GT Walsheim Regular"/>
          <w:b/>
          <w:sz w:val="22"/>
          <w:szCs w:val="22"/>
        </w:rPr>
        <w:t>undervisningsbeskrivelser</w:t>
      </w:r>
      <w:r w:rsidRPr="00AA4ED1">
        <w:rPr>
          <w:rFonts w:ascii="GT Walsheim Regular" w:hAnsi="GT Walsheim Regular"/>
          <w:sz w:val="22"/>
          <w:szCs w:val="22"/>
        </w:rPr>
        <w:t>, som er grundlaget for de mundtlige prøver, kan ses på Lectio. Det enkelte hold har en studieplan, der viser årets arbejde. Herfra er der link til undervisnings</w:t>
      </w:r>
      <w:r w:rsidRPr="00AA4ED1">
        <w:rPr>
          <w:rFonts w:ascii="GT Walsheim Regular" w:hAnsi="GT Walsheim Regular"/>
          <w:sz w:val="22"/>
          <w:szCs w:val="22"/>
        </w:rPr>
        <w:softHyphen/>
        <w:t xml:space="preserve">beskrivelsen for holdet, som er en samlet oversigt over eksamensgrundlaget. </w:t>
      </w:r>
    </w:p>
    <w:p w14:paraId="49E9D1D3" w14:textId="77777777" w:rsidR="00364F95" w:rsidRPr="00AA4ED1" w:rsidRDefault="00364F95">
      <w:pPr>
        <w:rPr>
          <w:rFonts w:ascii="GT Walsheim Regular" w:hAnsi="GT Walsheim Regular"/>
          <w:sz w:val="22"/>
          <w:szCs w:val="22"/>
        </w:rPr>
      </w:pPr>
    </w:p>
    <w:p w14:paraId="2DA8658A" w14:textId="77777777" w:rsidR="00364F95" w:rsidRPr="00AA4ED1" w:rsidRDefault="00364F95" w:rsidP="00364F95">
      <w:pPr>
        <w:rPr>
          <w:rFonts w:ascii="GT Walsheim Regular" w:hAnsi="GT Walsheim Regular"/>
          <w:sz w:val="22"/>
          <w:szCs w:val="22"/>
        </w:rPr>
      </w:pPr>
    </w:p>
    <w:p w14:paraId="73418785" w14:textId="77777777" w:rsidR="00097D25" w:rsidRPr="00AA4ED1" w:rsidRDefault="00097D25">
      <w:pPr>
        <w:rPr>
          <w:rFonts w:ascii="GT Walsheim Regular" w:hAnsi="GT Walsheim Regular"/>
          <w:sz w:val="22"/>
          <w:szCs w:val="22"/>
        </w:rPr>
      </w:pPr>
      <w:r w:rsidRPr="00AA4ED1">
        <w:rPr>
          <w:rFonts w:ascii="GT Walsheim Regular" w:hAnsi="GT Walsheim Regular"/>
          <w:sz w:val="22"/>
          <w:szCs w:val="22"/>
        </w:rPr>
        <w:br w:type="page"/>
      </w:r>
    </w:p>
    <w:p w14:paraId="33F8EDC2" w14:textId="77777777" w:rsidR="001C11FE" w:rsidRPr="00AA4ED1" w:rsidRDefault="001C11FE">
      <w:pPr>
        <w:rPr>
          <w:rFonts w:ascii="GT Walsheim Regular" w:hAnsi="GT Walsheim Regular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1"/>
        <w:gridCol w:w="8355"/>
      </w:tblGrid>
      <w:tr w:rsidR="00FD3332" w:rsidRPr="00AA4ED1" w14:paraId="7033C445" w14:textId="77777777" w:rsidTr="00FD3332">
        <w:trPr>
          <w:trHeight w:val="240"/>
        </w:trPr>
        <w:tc>
          <w:tcPr>
            <w:tcW w:w="1466" w:type="dxa"/>
          </w:tcPr>
          <w:p w14:paraId="6FC5E971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Sygdom</w:t>
            </w:r>
          </w:p>
        </w:tc>
        <w:tc>
          <w:tcPr>
            <w:tcW w:w="8369" w:type="dxa"/>
          </w:tcPr>
          <w:p w14:paraId="16997636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Der er mødepligt til eksaminer og eneste lovlige grund til fravær er sygdom</w:t>
            </w:r>
          </w:p>
          <w:p w14:paraId="1858A74C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</w:p>
          <w:p w14:paraId="1C16D27F" w14:textId="4E1CD11C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Bliver du syg til en af de mundtlig</w:t>
            </w:r>
            <w:r w:rsidR="00AF19CE">
              <w:rPr>
                <w:rFonts w:ascii="GT Walsheim Regular" w:hAnsi="GT Walsheim Regular"/>
                <w:sz w:val="22"/>
                <w:szCs w:val="22"/>
              </w:rPr>
              <w:t xml:space="preserve">e </w:t>
            </w:r>
            <w:r w:rsidRPr="00AA4ED1">
              <w:rPr>
                <w:rFonts w:ascii="GT Walsheim Regular" w:hAnsi="GT Walsheim Regular"/>
                <w:sz w:val="22"/>
                <w:szCs w:val="22"/>
              </w:rPr>
              <w:t>ek</w:t>
            </w:r>
            <w:r w:rsidR="00AF19CE">
              <w:rPr>
                <w:rFonts w:ascii="GT Walsheim Regular" w:hAnsi="GT Walsheim Regular"/>
                <w:sz w:val="22"/>
                <w:szCs w:val="22"/>
              </w:rPr>
              <w:t>saminer</w:t>
            </w:r>
            <w:r w:rsidRPr="00AA4ED1">
              <w:rPr>
                <w:rFonts w:ascii="GT Walsheim Regular" w:hAnsi="GT Walsheim Regular"/>
                <w:sz w:val="22"/>
                <w:szCs w:val="22"/>
              </w:rPr>
              <w:t xml:space="preserve"> skal du:</w:t>
            </w:r>
          </w:p>
          <w:p w14:paraId="32961B58" w14:textId="77777777" w:rsidR="00FD3332" w:rsidRPr="00AA4ED1" w:rsidRDefault="00FD3332" w:rsidP="00FD3332">
            <w:pPr>
              <w:pStyle w:val="Listeafsnit"/>
              <w:numPr>
                <w:ilvl w:val="0"/>
                <w:numId w:val="16"/>
              </w:num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Ringe til kontoret inden prøvens begyndelse og give kontoret besked om, at du er syg</w:t>
            </w:r>
          </w:p>
          <w:p w14:paraId="43A3C434" w14:textId="7E3A619C" w:rsidR="00FD3332" w:rsidRPr="00AA4ED1" w:rsidRDefault="00FD3332" w:rsidP="00FD3332">
            <w:pPr>
              <w:pStyle w:val="Listeafsnit"/>
              <w:numPr>
                <w:ilvl w:val="0"/>
                <w:numId w:val="16"/>
              </w:num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Skaffe en lægeerklæring samme dag hos din læge. Du betaler selv for læge</w:t>
            </w:r>
            <w:r w:rsidR="00357FCF">
              <w:rPr>
                <w:rFonts w:ascii="GT Walsheim Regular" w:hAnsi="GT Walsheim Regular"/>
                <w:sz w:val="22"/>
                <w:szCs w:val="22"/>
              </w:rPr>
              <w:t>erklæringen</w:t>
            </w:r>
            <w:r w:rsidRPr="00AA4ED1">
              <w:rPr>
                <w:rFonts w:ascii="GT Walsheim Regular" w:hAnsi="GT Walsheim Regular"/>
                <w:sz w:val="22"/>
                <w:szCs w:val="22"/>
              </w:rPr>
              <w:t>.</w:t>
            </w:r>
          </w:p>
          <w:p w14:paraId="4057DA78" w14:textId="3027B9A8" w:rsidR="00FD3332" w:rsidRPr="00B3301D" w:rsidRDefault="00FD3332" w:rsidP="00B3301D">
            <w:pPr>
              <w:pStyle w:val="Listeafsnit"/>
              <w:numPr>
                <w:ilvl w:val="0"/>
                <w:numId w:val="16"/>
              </w:num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Aflevere lægeerklæringen hurtigst muligt på konto</w:t>
            </w:r>
            <w:r w:rsidR="006B7DDB">
              <w:rPr>
                <w:rFonts w:ascii="GT Walsheim Regular" w:hAnsi="GT Walsheim Regular"/>
                <w:sz w:val="22"/>
                <w:szCs w:val="22"/>
              </w:rPr>
              <w:t>ret – og senest to hverdage</w:t>
            </w:r>
            <w:r w:rsidRPr="00AA4ED1">
              <w:rPr>
                <w:rFonts w:ascii="GT Walsheim Regular" w:hAnsi="GT Walsheim Regular"/>
                <w:sz w:val="22"/>
                <w:szCs w:val="22"/>
              </w:rPr>
              <w:t xml:space="preserve"> efter </w:t>
            </w:r>
            <w:proofErr w:type="spellStart"/>
            <w:r w:rsidRPr="00AA4ED1">
              <w:rPr>
                <w:rFonts w:ascii="GT Walsheim Regular" w:hAnsi="GT Walsheim Regular"/>
                <w:sz w:val="22"/>
                <w:szCs w:val="22"/>
              </w:rPr>
              <w:t>prøvedagen</w:t>
            </w:r>
            <w:proofErr w:type="spellEnd"/>
          </w:p>
          <w:p w14:paraId="05650809" w14:textId="77777777" w:rsidR="00FD3332" w:rsidRPr="00AA4ED1" w:rsidRDefault="00FD3332" w:rsidP="00FD3332">
            <w:pPr>
              <w:pStyle w:val="Listeafsnit"/>
              <w:numPr>
                <w:ilvl w:val="0"/>
                <w:numId w:val="16"/>
              </w:num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Har du påbegyndt en prøve, vil den fastsatte karakter gælde, og man kan ikke komme til sygeeksamen</w:t>
            </w:r>
          </w:p>
          <w:p w14:paraId="0FF1FDF7" w14:textId="77777777" w:rsidR="00FD3332" w:rsidRPr="00AA4ED1" w:rsidRDefault="00FD3332" w:rsidP="00FD3332">
            <w:pPr>
              <w:pStyle w:val="Listeafsnit"/>
              <w:numPr>
                <w:ilvl w:val="0"/>
                <w:numId w:val="16"/>
              </w:numPr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Bliver du syg under eksamen, kan du få tilladelse til sygeeksamen, hvis prøven afbrydes, og du søger læge og får en lægeerklæring.</w:t>
            </w:r>
          </w:p>
          <w:p w14:paraId="3C166248" w14:textId="5DB8ED30" w:rsidR="00DB6DEE" w:rsidRDefault="00DB6DEE" w:rsidP="00DB6DEE">
            <w:pPr>
              <w:rPr>
                <w:rFonts w:ascii="GT Walsheim Regular" w:hAnsi="GT Walsheim Regular" w:cstheme="minorHAnsi"/>
                <w:sz w:val="22"/>
                <w:szCs w:val="22"/>
              </w:rPr>
            </w:pPr>
          </w:p>
          <w:p w14:paraId="4DD49A64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</w:p>
        </w:tc>
      </w:tr>
      <w:tr w:rsidR="00FD3332" w:rsidRPr="00AA4ED1" w14:paraId="59AAE426" w14:textId="77777777" w:rsidTr="00FD3332">
        <w:trPr>
          <w:trHeight w:val="240"/>
        </w:trPr>
        <w:tc>
          <w:tcPr>
            <w:tcW w:w="1466" w:type="dxa"/>
          </w:tcPr>
          <w:p w14:paraId="0CFD7205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b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Sygeeksamen</w:t>
            </w:r>
          </w:p>
        </w:tc>
        <w:tc>
          <w:tcPr>
            <w:tcW w:w="8369" w:type="dxa"/>
          </w:tcPr>
          <w:p w14:paraId="51E8D492" w14:textId="75BEBDCB" w:rsidR="006152A9" w:rsidRPr="00BF712D" w:rsidRDefault="006152A9" w:rsidP="006152A9">
            <w:pPr>
              <w:rPr>
                <w:rFonts w:ascii="GT Walsheim Regular" w:hAnsi="GT Walsheim Regular"/>
                <w:sz w:val="22"/>
                <w:szCs w:val="22"/>
              </w:rPr>
            </w:pPr>
            <w:r w:rsidRPr="00BF712D">
              <w:rPr>
                <w:rFonts w:ascii="GT Walsheim Regular" w:hAnsi="GT Walsheim Regular"/>
                <w:sz w:val="22"/>
                <w:szCs w:val="22"/>
              </w:rPr>
              <w:t xml:space="preserve">Sygeeksamen i mundtlige prøver kan afholdes i samme eksamenstermin, men kun hvis det er praktisk muligt. Hvis ikke, afholdes sygeeksamen i </w:t>
            </w:r>
            <w:r w:rsidR="00417179">
              <w:rPr>
                <w:rFonts w:ascii="GT Walsheim Regular" w:hAnsi="GT Walsheim Regular"/>
                <w:sz w:val="22"/>
                <w:szCs w:val="22"/>
              </w:rPr>
              <w:t>løbet af januar måned</w:t>
            </w:r>
            <w:r>
              <w:rPr>
                <w:rFonts w:ascii="GT Walsheim Regular" w:hAnsi="GT Walsheim Regular"/>
                <w:sz w:val="22"/>
                <w:szCs w:val="22"/>
              </w:rPr>
              <w:t xml:space="preserve"> eller hurtigst muligt derefter</w:t>
            </w:r>
            <w:r w:rsidR="00562DA1">
              <w:rPr>
                <w:rFonts w:ascii="GT Walsheim Regular" w:hAnsi="GT Walsheim Regular"/>
                <w:sz w:val="22"/>
                <w:szCs w:val="22"/>
              </w:rPr>
              <w:t>.</w:t>
            </w:r>
          </w:p>
          <w:p w14:paraId="0E5EA1D4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</w:p>
          <w:p w14:paraId="5F72FEEE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</w:p>
        </w:tc>
      </w:tr>
      <w:tr w:rsidR="00FD3332" w:rsidRPr="00AA4ED1" w14:paraId="06D74F0E" w14:textId="77777777" w:rsidTr="00FD3332">
        <w:trPr>
          <w:trHeight w:val="240"/>
        </w:trPr>
        <w:tc>
          <w:tcPr>
            <w:tcW w:w="1466" w:type="dxa"/>
          </w:tcPr>
          <w:p w14:paraId="0BFF7108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b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Klagesager</w:t>
            </w:r>
          </w:p>
        </w:tc>
        <w:tc>
          <w:tcPr>
            <w:tcW w:w="8369" w:type="dxa"/>
          </w:tcPr>
          <w:p w14:paraId="619FF09C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Ved klage over eksamen skal klagepunkterne præciseres og begrundes skriftligt.</w:t>
            </w:r>
          </w:p>
          <w:p w14:paraId="4FDE6D0F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b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>Klager skal indgives til rektor snarest muligt og inden 2 uger efter man har fået sin karakter.</w:t>
            </w:r>
          </w:p>
          <w:p w14:paraId="230AB0DE" w14:textId="77777777" w:rsidR="00FD3332" w:rsidRPr="00AA4ED1" w:rsidRDefault="00FD3332" w:rsidP="00FD3332">
            <w:pPr>
              <w:tabs>
                <w:tab w:val="left" w:pos="227"/>
              </w:tabs>
              <w:rPr>
                <w:rFonts w:ascii="GT Walsheim Regular" w:hAnsi="GT Walsheim Regular"/>
                <w:sz w:val="22"/>
                <w:szCs w:val="22"/>
              </w:rPr>
            </w:pPr>
            <w:r w:rsidRPr="00AA4ED1">
              <w:rPr>
                <w:rFonts w:ascii="GT Walsheim Regular" w:hAnsi="GT Walsheim Regular"/>
                <w:sz w:val="22"/>
                <w:szCs w:val="22"/>
              </w:rPr>
              <w:t xml:space="preserve">Rektor kan afvise en klage. Hvis klagen fremmes, indkalder rektor skriftlige udtalelser fra eksaminator og censor, som klageren derefter må kommentere. På dette grundlag træffer rektor en afgørelse. </w:t>
            </w:r>
          </w:p>
          <w:p w14:paraId="6C2FF502" w14:textId="77777777" w:rsidR="00FD3332" w:rsidRPr="00AA4ED1" w:rsidRDefault="00FD3332" w:rsidP="00FD3332">
            <w:pPr>
              <w:rPr>
                <w:rFonts w:ascii="GT Walsheim Regular" w:hAnsi="GT Walsheim Regular"/>
                <w:sz w:val="22"/>
                <w:szCs w:val="22"/>
              </w:rPr>
            </w:pPr>
          </w:p>
        </w:tc>
      </w:tr>
    </w:tbl>
    <w:p w14:paraId="0D009359" w14:textId="77777777" w:rsidR="009B3AC1" w:rsidRPr="00AA4ED1" w:rsidRDefault="009B3AC1" w:rsidP="009B3AC1">
      <w:pPr>
        <w:rPr>
          <w:rFonts w:ascii="GT Walsheim Regular" w:hAnsi="GT Walsheim Regular"/>
          <w:b/>
          <w:sz w:val="22"/>
          <w:szCs w:val="22"/>
        </w:rPr>
      </w:pPr>
    </w:p>
    <w:p w14:paraId="6A2166D7" w14:textId="77777777" w:rsidR="006B7B5E" w:rsidRPr="00AA4ED1" w:rsidRDefault="006B7B5E" w:rsidP="006B7B5E">
      <w:pPr>
        <w:rPr>
          <w:rFonts w:ascii="GT Walsheim Regular" w:hAnsi="GT Walsheim Regular"/>
          <w:sz w:val="22"/>
          <w:szCs w:val="22"/>
        </w:rPr>
      </w:pPr>
      <w:r w:rsidRPr="00AA4ED1">
        <w:rPr>
          <w:rFonts w:ascii="GT Walsheim Regular" w:hAnsi="GT Walsheim Regular"/>
          <w:sz w:val="22"/>
          <w:szCs w:val="22"/>
        </w:rPr>
        <w:tab/>
      </w:r>
    </w:p>
    <w:p w14:paraId="1E733813" w14:textId="77777777" w:rsidR="003972CD" w:rsidRPr="00AA4ED1" w:rsidRDefault="003972CD" w:rsidP="00B17DE4">
      <w:pPr>
        <w:pStyle w:val="Standardtekst"/>
        <w:spacing w:before="120"/>
        <w:jc w:val="both"/>
        <w:rPr>
          <w:rFonts w:ascii="GT Walsheim Regular" w:hAnsi="GT Walsheim Regular"/>
          <w:sz w:val="22"/>
          <w:szCs w:val="22"/>
          <w:lang w:val="da-DK"/>
        </w:rPr>
      </w:pPr>
    </w:p>
    <w:p w14:paraId="36B7954D" w14:textId="058F499B" w:rsidR="00217723" w:rsidRPr="00737DB9" w:rsidRDefault="00AA4ED1" w:rsidP="006152A9">
      <w:pPr>
        <w:rPr>
          <w:rFonts w:ascii="GT Walsheim Regular" w:eastAsia="Arial Unicode MS" w:hAnsi="GT Walsheim Regular" w:cs="Arial Unicode MS"/>
          <w:sz w:val="22"/>
          <w:szCs w:val="22"/>
        </w:rPr>
      </w:pPr>
      <w:r w:rsidRPr="00AA4ED1">
        <w:t xml:space="preserve">                   </w:t>
      </w:r>
    </w:p>
    <w:p w14:paraId="3A9CFFB8" w14:textId="1BF1A085" w:rsidR="00217723" w:rsidRPr="00806B8F" w:rsidRDefault="00217723">
      <w:pPr>
        <w:rPr>
          <w:rFonts w:ascii="GT Walsheim Regular" w:hAnsi="GT Walsheim Regular"/>
          <w:sz w:val="20"/>
        </w:rPr>
      </w:pPr>
      <w:r>
        <w:rPr>
          <w:rFonts w:ascii="GT Walsheim Regular" w:hAnsi="GT Walsheim Regular"/>
          <w:noProof/>
          <w:sz w:val="20"/>
        </w:rPr>
        <w:lastRenderedPageBreak/>
        <w:drawing>
          <wp:inline distT="0" distB="0" distL="0" distR="0" wp14:anchorId="580A940F" wp14:editId="10C62121">
            <wp:extent cx="6139180" cy="882777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882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17723" w:rsidRPr="00806B8F" w:rsidSect="00B17DE4">
      <w:headerReference w:type="default" r:id="rId9"/>
      <w:footerReference w:type="default" r:id="rId10"/>
      <w:pgSz w:w="11907" w:h="16840"/>
      <w:pgMar w:top="1134" w:right="680" w:bottom="680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AD352" w14:textId="77777777" w:rsidR="00D01B6E" w:rsidRDefault="00D01B6E">
      <w:r>
        <w:separator/>
      </w:r>
    </w:p>
  </w:endnote>
  <w:endnote w:type="continuationSeparator" w:id="0">
    <w:p w14:paraId="6132237A" w14:textId="77777777" w:rsidR="00D01B6E" w:rsidRDefault="00D0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T Walsheim Regular">
    <w:altName w:val="Calibri"/>
    <w:panose1 w:val="02000503030000020003"/>
    <w:charset w:val="00"/>
    <w:family w:val="modern"/>
    <w:notTrueType/>
    <w:pitch w:val="variable"/>
    <w:sig w:usb0="A00000AF" w:usb1="5000206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265782"/>
      <w:docPartObj>
        <w:docPartGallery w:val="Page Numbers (Bottom of Page)"/>
        <w:docPartUnique/>
      </w:docPartObj>
    </w:sdtPr>
    <w:sdtContent>
      <w:p w14:paraId="548A09B4" w14:textId="6455250A" w:rsidR="00217723" w:rsidRDefault="00217723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896E2D" w14:textId="77777777" w:rsidR="00217723" w:rsidRDefault="0021772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DD85B" w14:textId="77777777" w:rsidR="00D01B6E" w:rsidRDefault="00D01B6E">
      <w:r>
        <w:separator/>
      </w:r>
    </w:p>
  </w:footnote>
  <w:footnote w:type="continuationSeparator" w:id="0">
    <w:p w14:paraId="2E9D530D" w14:textId="77777777" w:rsidR="00D01B6E" w:rsidRDefault="00D0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39C16" w14:textId="51549D16" w:rsidR="00FD3332" w:rsidRPr="003055EF" w:rsidRDefault="00FD3332">
    <w:pPr>
      <w:pStyle w:val="Sidehoved"/>
      <w:rPr>
        <w:rFonts w:ascii="GT Walsheim Regular" w:hAnsi="GT Walsheim Regular"/>
      </w:rPr>
    </w:pPr>
    <w:r w:rsidRPr="003055EF">
      <w:rPr>
        <w:rFonts w:ascii="GT Walsheim Regular" w:hAnsi="GT Walsheim Regular"/>
        <w:b/>
        <w:sz w:val="28"/>
      </w:rPr>
      <w:t>Eksamensbestemmelser</w:t>
    </w:r>
    <w:r w:rsidR="006152A9">
      <w:rPr>
        <w:rFonts w:ascii="GT Walsheim Regular" w:hAnsi="GT Walsheim Regular"/>
        <w:b/>
        <w:sz w:val="28"/>
      </w:rPr>
      <w:t xml:space="preserve"> vintereksamen </w:t>
    </w:r>
    <w:r w:rsidRPr="003055EF">
      <w:rPr>
        <w:rFonts w:ascii="GT Walsheim Regular" w:hAnsi="GT Walsheim Regular"/>
        <w:b/>
        <w:sz w:val="28"/>
      </w:rPr>
      <w:t xml:space="preserve">2hf                        </w:t>
    </w:r>
    <w:r w:rsidRPr="003055EF">
      <w:rPr>
        <w:rFonts w:ascii="GT Walsheim Regular" w:hAnsi="GT Walsheim Regular"/>
        <w:sz w:val="22"/>
        <w:szCs w:val="22"/>
      </w:rPr>
      <w:t>Herlev</w:t>
    </w:r>
    <w:r w:rsidR="000C6A6A">
      <w:rPr>
        <w:rFonts w:ascii="GT Walsheim Regular" w:hAnsi="GT Walsheim Regular"/>
        <w:sz w:val="22"/>
        <w:szCs w:val="22"/>
      </w:rPr>
      <w:t xml:space="preserve"> </w:t>
    </w:r>
    <w:r w:rsidRPr="003055EF">
      <w:rPr>
        <w:rFonts w:ascii="GT Walsheim Regular" w:hAnsi="GT Walsheim Regular"/>
        <w:sz w:val="22"/>
        <w:szCs w:val="22"/>
      </w:rPr>
      <w:t xml:space="preserve">Gymnasium </w:t>
    </w:r>
    <w:r w:rsidR="00562DA1">
      <w:rPr>
        <w:rFonts w:ascii="GT Walsheim Regular" w:hAnsi="GT Walsheim Regular"/>
        <w:sz w:val="22"/>
        <w:szCs w:val="22"/>
      </w:rPr>
      <w:t>&amp;</w:t>
    </w:r>
    <w:r w:rsidRPr="003055EF">
      <w:rPr>
        <w:rFonts w:ascii="GT Walsheim Regular" w:hAnsi="GT Walsheim Regular"/>
        <w:sz w:val="22"/>
        <w:szCs w:val="22"/>
      </w:rPr>
      <w:t xml:space="preserve">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E19C9"/>
    <w:multiLevelType w:val="hybridMultilevel"/>
    <w:tmpl w:val="EE4467A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03130CA3"/>
    <w:multiLevelType w:val="hybridMultilevel"/>
    <w:tmpl w:val="04FA6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5697A"/>
    <w:multiLevelType w:val="hybridMultilevel"/>
    <w:tmpl w:val="DAC0747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8C5027"/>
    <w:multiLevelType w:val="multilevel"/>
    <w:tmpl w:val="6E367554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0"/>
      <w:numFmt w:val="decimal"/>
      <w:lvlText w:val="%1-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8349BC"/>
    <w:multiLevelType w:val="hybridMultilevel"/>
    <w:tmpl w:val="19CE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E006F"/>
    <w:multiLevelType w:val="hybridMultilevel"/>
    <w:tmpl w:val="C08E8A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06BAE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7471768"/>
    <w:multiLevelType w:val="multilevel"/>
    <w:tmpl w:val="60F06026"/>
    <w:lvl w:ilvl="0">
      <w:start w:val="13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8"/>
      <w:numFmt w:val="decimal"/>
      <w:lvlText w:val="%1-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2AC2C82"/>
    <w:multiLevelType w:val="hybridMultilevel"/>
    <w:tmpl w:val="579EC85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46DC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1AF1A37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CCD1774"/>
    <w:multiLevelType w:val="hybridMultilevel"/>
    <w:tmpl w:val="0AAEF1A2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DFB52C1"/>
    <w:multiLevelType w:val="hybridMultilevel"/>
    <w:tmpl w:val="E904CB62"/>
    <w:lvl w:ilvl="0" w:tplc="694ABD6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C68EF"/>
    <w:multiLevelType w:val="hybridMultilevel"/>
    <w:tmpl w:val="E79870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C4F11"/>
    <w:multiLevelType w:val="singleLevel"/>
    <w:tmpl w:val="89449C2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Calibri" w:hAnsi="Calibri" w:cs="Times New Roman" w:hint="default"/>
      </w:rPr>
    </w:lvl>
  </w:abstractNum>
  <w:abstractNum w:abstractNumId="16" w15:restartNumberingAfterBreak="0">
    <w:nsid w:val="58724B30"/>
    <w:multiLevelType w:val="multilevel"/>
    <w:tmpl w:val="6952C4A2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4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823C7C"/>
    <w:multiLevelType w:val="hybridMultilevel"/>
    <w:tmpl w:val="5832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463E7"/>
    <w:multiLevelType w:val="hybridMultilevel"/>
    <w:tmpl w:val="AD82D1FA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BC97F36"/>
    <w:multiLevelType w:val="hybridMultilevel"/>
    <w:tmpl w:val="24A40A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A19EA"/>
    <w:multiLevelType w:val="hybridMultilevel"/>
    <w:tmpl w:val="AEB85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93F54"/>
    <w:multiLevelType w:val="hybridMultilevel"/>
    <w:tmpl w:val="EAD21822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24F9EE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BE55EF6"/>
    <w:multiLevelType w:val="hybridMultilevel"/>
    <w:tmpl w:val="4264588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A878FB"/>
    <w:multiLevelType w:val="hybridMultilevel"/>
    <w:tmpl w:val="B81EE6E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88760839">
    <w:abstractNumId w:val="8"/>
  </w:num>
  <w:num w:numId="2" w16cid:durableId="34282427">
    <w:abstractNumId w:val="16"/>
  </w:num>
  <w:num w:numId="3" w16cid:durableId="321861834">
    <w:abstractNumId w:val="4"/>
  </w:num>
  <w:num w:numId="4" w16cid:durableId="780801714">
    <w:abstractNumId w:val="13"/>
  </w:num>
  <w:num w:numId="5" w16cid:durableId="56323214">
    <w:abstractNumId w:val="10"/>
  </w:num>
  <w:num w:numId="6" w16cid:durableId="1490487810">
    <w:abstractNumId w:val="7"/>
  </w:num>
  <w:num w:numId="7" w16cid:durableId="1223055298">
    <w:abstractNumId w:val="11"/>
  </w:num>
  <w:num w:numId="8" w16cid:durableId="286933817">
    <w:abstractNumId w:val="22"/>
  </w:num>
  <w:num w:numId="9" w16cid:durableId="2067143021">
    <w:abstractNumId w:val="3"/>
  </w:num>
  <w:num w:numId="10" w16cid:durableId="1365443701">
    <w:abstractNumId w:val="9"/>
  </w:num>
  <w:num w:numId="11" w16cid:durableId="1553080789">
    <w:abstractNumId w:val="23"/>
  </w:num>
  <w:num w:numId="12" w16cid:durableId="1523586502">
    <w:abstractNumId w:val="1"/>
  </w:num>
  <w:num w:numId="13" w16cid:durableId="1263145434">
    <w:abstractNumId w:val="17"/>
  </w:num>
  <w:num w:numId="14" w16cid:durableId="2056848514">
    <w:abstractNumId w:val="5"/>
  </w:num>
  <w:num w:numId="15" w16cid:durableId="1921281965">
    <w:abstractNumId w:val="2"/>
  </w:num>
  <w:num w:numId="16" w16cid:durableId="583683204">
    <w:abstractNumId w:val="19"/>
  </w:num>
  <w:num w:numId="17" w16cid:durableId="206814549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 w16cid:durableId="1143933325">
    <w:abstractNumId w:val="6"/>
  </w:num>
  <w:num w:numId="19" w16cid:durableId="608777486">
    <w:abstractNumId w:val="15"/>
  </w:num>
  <w:num w:numId="20" w16cid:durableId="1981692727">
    <w:abstractNumId w:val="21"/>
  </w:num>
  <w:num w:numId="21" w16cid:durableId="67850139">
    <w:abstractNumId w:val="12"/>
  </w:num>
  <w:num w:numId="22" w16cid:durableId="1402211869">
    <w:abstractNumId w:val="18"/>
  </w:num>
  <w:num w:numId="23" w16cid:durableId="2094932397">
    <w:abstractNumId w:val="20"/>
  </w:num>
  <w:num w:numId="24" w16cid:durableId="4359111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C50"/>
    <w:rsid w:val="0002175F"/>
    <w:rsid w:val="00063C93"/>
    <w:rsid w:val="000856FE"/>
    <w:rsid w:val="00097D25"/>
    <w:rsid w:val="000B73B1"/>
    <w:rsid w:val="000C4D64"/>
    <w:rsid w:val="000C6A6A"/>
    <w:rsid w:val="000D0F3E"/>
    <w:rsid w:val="000E3BDC"/>
    <w:rsid w:val="00110B11"/>
    <w:rsid w:val="0011185C"/>
    <w:rsid w:val="00113901"/>
    <w:rsid w:val="00126F02"/>
    <w:rsid w:val="001272A3"/>
    <w:rsid w:val="00134967"/>
    <w:rsid w:val="001427C9"/>
    <w:rsid w:val="00151732"/>
    <w:rsid w:val="00173F68"/>
    <w:rsid w:val="00182079"/>
    <w:rsid w:val="001A7C50"/>
    <w:rsid w:val="001B163E"/>
    <w:rsid w:val="001C11FE"/>
    <w:rsid w:val="001D39AE"/>
    <w:rsid w:val="001E3ED1"/>
    <w:rsid w:val="00213149"/>
    <w:rsid w:val="00217723"/>
    <w:rsid w:val="00234830"/>
    <w:rsid w:val="00280CAF"/>
    <w:rsid w:val="00295567"/>
    <w:rsid w:val="002A4508"/>
    <w:rsid w:val="002D1EFB"/>
    <w:rsid w:val="002D2A85"/>
    <w:rsid w:val="002E5E7B"/>
    <w:rsid w:val="002F381A"/>
    <w:rsid w:val="003055EF"/>
    <w:rsid w:val="003167ED"/>
    <w:rsid w:val="0035734E"/>
    <w:rsid w:val="00357FCF"/>
    <w:rsid w:val="00364F95"/>
    <w:rsid w:val="00373AF6"/>
    <w:rsid w:val="00386765"/>
    <w:rsid w:val="003972CD"/>
    <w:rsid w:val="003B3CF7"/>
    <w:rsid w:val="003C56AB"/>
    <w:rsid w:val="003C73C9"/>
    <w:rsid w:val="003D4E9C"/>
    <w:rsid w:val="003E253E"/>
    <w:rsid w:val="003E7547"/>
    <w:rsid w:val="0040168E"/>
    <w:rsid w:val="004146C0"/>
    <w:rsid w:val="00417179"/>
    <w:rsid w:val="00455956"/>
    <w:rsid w:val="004617F2"/>
    <w:rsid w:val="00483E3F"/>
    <w:rsid w:val="0049084C"/>
    <w:rsid w:val="004A29C0"/>
    <w:rsid w:val="004D304F"/>
    <w:rsid w:val="004F3C50"/>
    <w:rsid w:val="004F7E8E"/>
    <w:rsid w:val="005143A7"/>
    <w:rsid w:val="00562DA1"/>
    <w:rsid w:val="00570EDB"/>
    <w:rsid w:val="00581D9F"/>
    <w:rsid w:val="005862B8"/>
    <w:rsid w:val="0059177F"/>
    <w:rsid w:val="005942D4"/>
    <w:rsid w:val="005B34DB"/>
    <w:rsid w:val="005B7E95"/>
    <w:rsid w:val="005D1E98"/>
    <w:rsid w:val="005E26A7"/>
    <w:rsid w:val="005F4646"/>
    <w:rsid w:val="006152A9"/>
    <w:rsid w:val="00622C66"/>
    <w:rsid w:val="00634186"/>
    <w:rsid w:val="00635AE4"/>
    <w:rsid w:val="00643CED"/>
    <w:rsid w:val="006549B6"/>
    <w:rsid w:val="00667071"/>
    <w:rsid w:val="0069238A"/>
    <w:rsid w:val="006A7467"/>
    <w:rsid w:val="006B79BC"/>
    <w:rsid w:val="006B7B5E"/>
    <w:rsid w:val="006B7DDB"/>
    <w:rsid w:val="006D436F"/>
    <w:rsid w:val="006D47AB"/>
    <w:rsid w:val="006D56BE"/>
    <w:rsid w:val="006F3E42"/>
    <w:rsid w:val="00704D1D"/>
    <w:rsid w:val="00706351"/>
    <w:rsid w:val="007319D6"/>
    <w:rsid w:val="00737DB9"/>
    <w:rsid w:val="00744A67"/>
    <w:rsid w:val="00753B2C"/>
    <w:rsid w:val="0075468F"/>
    <w:rsid w:val="00763221"/>
    <w:rsid w:val="00765CEC"/>
    <w:rsid w:val="00773E65"/>
    <w:rsid w:val="00780AA1"/>
    <w:rsid w:val="0079285F"/>
    <w:rsid w:val="007A52E5"/>
    <w:rsid w:val="007B7E04"/>
    <w:rsid w:val="007C07CD"/>
    <w:rsid w:val="007E7F5C"/>
    <w:rsid w:val="007F6D69"/>
    <w:rsid w:val="00806B8F"/>
    <w:rsid w:val="008111F9"/>
    <w:rsid w:val="00820B58"/>
    <w:rsid w:val="0082289C"/>
    <w:rsid w:val="00823E16"/>
    <w:rsid w:val="00856A99"/>
    <w:rsid w:val="008758B3"/>
    <w:rsid w:val="008806A0"/>
    <w:rsid w:val="00881A8E"/>
    <w:rsid w:val="008A2DA8"/>
    <w:rsid w:val="008E0D19"/>
    <w:rsid w:val="008E2922"/>
    <w:rsid w:val="008F40B3"/>
    <w:rsid w:val="008F7F40"/>
    <w:rsid w:val="0090294E"/>
    <w:rsid w:val="00912D5D"/>
    <w:rsid w:val="009138F4"/>
    <w:rsid w:val="00917357"/>
    <w:rsid w:val="0092766C"/>
    <w:rsid w:val="00940D34"/>
    <w:rsid w:val="00942E17"/>
    <w:rsid w:val="009513B0"/>
    <w:rsid w:val="00967684"/>
    <w:rsid w:val="0097385C"/>
    <w:rsid w:val="00984CDB"/>
    <w:rsid w:val="00990C57"/>
    <w:rsid w:val="009B3AC1"/>
    <w:rsid w:val="009C16C9"/>
    <w:rsid w:val="009F0074"/>
    <w:rsid w:val="009F564F"/>
    <w:rsid w:val="00A0562D"/>
    <w:rsid w:val="00A809FA"/>
    <w:rsid w:val="00A83B0D"/>
    <w:rsid w:val="00A87F3C"/>
    <w:rsid w:val="00A95EFB"/>
    <w:rsid w:val="00A97590"/>
    <w:rsid w:val="00AA4ED1"/>
    <w:rsid w:val="00AA63EB"/>
    <w:rsid w:val="00AB4075"/>
    <w:rsid w:val="00AD2348"/>
    <w:rsid w:val="00AF19CE"/>
    <w:rsid w:val="00AF2215"/>
    <w:rsid w:val="00B00D53"/>
    <w:rsid w:val="00B17DE4"/>
    <w:rsid w:val="00B21DAD"/>
    <w:rsid w:val="00B2567F"/>
    <w:rsid w:val="00B3301D"/>
    <w:rsid w:val="00B36614"/>
    <w:rsid w:val="00B36A28"/>
    <w:rsid w:val="00B4777E"/>
    <w:rsid w:val="00B80BCD"/>
    <w:rsid w:val="00B9552C"/>
    <w:rsid w:val="00BA20EC"/>
    <w:rsid w:val="00BA60D8"/>
    <w:rsid w:val="00BB2DCA"/>
    <w:rsid w:val="00BB338C"/>
    <w:rsid w:val="00BD6A0B"/>
    <w:rsid w:val="00BE367B"/>
    <w:rsid w:val="00BE7AF4"/>
    <w:rsid w:val="00BF5900"/>
    <w:rsid w:val="00C02C7A"/>
    <w:rsid w:val="00C035A3"/>
    <w:rsid w:val="00C171FD"/>
    <w:rsid w:val="00C36F21"/>
    <w:rsid w:val="00C557FE"/>
    <w:rsid w:val="00C723D0"/>
    <w:rsid w:val="00C94305"/>
    <w:rsid w:val="00C96496"/>
    <w:rsid w:val="00CA0B7A"/>
    <w:rsid w:val="00CC17A2"/>
    <w:rsid w:val="00CD2470"/>
    <w:rsid w:val="00CE74FA"/>
    <w:rsid w:val="00D01B6E"/>
    <w:rsid w:val="00D06F5C"/>
    <w:rsid w:val="00D31843"/>
    <w:rsid w:val="00D3304E"/>
    <w:rsid w:val="00D41761"/>
    <w:rsid w:val="00D61AD4"/>
    <w:rsid w:val="00D700CC"/>
    <w:rsid w:val="00D82613"/>
    <w:rsid w:val="00DA0352"/>
    <w:rsid w:val="00DB6DEE"/>
    <w:rsid w:val="00DC07C0"/>
    <w:rsid w:val="00DC3C6E"/>
    <w:rsid w:val="00DD0078"/>
    <w:rsid w:val="00DE7753"/>
    <w:rsid w:val="00E01791"/>
    <w:rsid w:val="00E01A4D"/>
    <w:rsid w:val="00E1085D"/>
    <w:rsid w:val="00E33BC5"/>
    <w:rsid w:val="00E34EE2"/>
    <w:rsid w:val="00E55DB2"/>
    <w:rsid w:val="00E612CE"/>
    <w:rsid w:val="00E64D69"/>
    <w:rsid w:val="00E967FB"/>
    <w:rsid w:val="00EB21B9"/>
    <w:rsid w:val="00ED4B58"/>
    <w:rsid w:val="00F033CE"/>
    <w:rsid w:val="00F07CB0"/>
    <w:rsid w:val="00F117E1"/>
    <w:rsid w:val="00F65008"/>
    <w:rsid w:val="00FA46DA"/>
    <w:rsid w:val="00FC3B1A"/>
    <w:rsid w:val="00FD3332"/>
    <w:rsid w:val="00FE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5E073"/>
  <w15:docId w15:val="{26DF6F3E-CAE8-49A5-92FC-0C240836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8F"/>
    <w:rPr>
      <w:sz w:val="24"/>
    </w:rPr>
  </w:style>
  <w:style w:type="paragraph" w:styleId="Overskrift1">
    <w:name w:val="heading 1"/>
    <w:basedOn w:val="Normal"/>
    <w:next w:val="Normal"/>
    <w:qFormat/>
    <w:rsid w:val="003972CD"/>
    <w:pPr>
      <w:keepNext/>
      <w:outlineLvl w:val="0"/>
    </w:pPr>
    <w:rPr>
      <w:b/>
      <w:bCs/>
      <w:sz w:val="28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semiHidden/>
    <w:rsid w:val="00BA60D8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63C93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063C93"/>
    <w:pPr>
      <w:tabs>
        <w:tab w:val="center" w:pos="4819"/>
        <w:tab w:val="right" w:pos="9638"/>
      </w:tabs>
    </w:pPr>
  </w:style>
  <w:style w:type="paragraph" w:customStyle="1" w:styleId="Standardtekst">
    <w:name w:val="Standardtekst"/>
    <w:basedOn w:val="Normal"/>
    <w:rsid w:val="003972CD"/>
    <w:pPr>
      <w:autoSpaceDE w:val="0"/>
      <w:autoSpaceDN w:val="0"/>
      <w:adjustRightInd w:val="0"/>
    </w:pPr>
    <w:rPr>
      <w:szCs w:val="24"/>
      <w:lang w:val="en-US"/>
    </w:rPr>
  </w:style>
  <w:style w:type="character" w:styleId="Hyperlink">
    <w:name w:val="Hyperlink"/>
    <w:rsid w:val="008F40B3"/>
    <w:rPr>
      <w:color w:val="0000FF"/>
      <w:u w:val="single"/>
    </w:rPr>
  </w:style>
  <w:style w:type="character" w:styleId="BesgtLink">
    <w:name w:val="FollowedHyperlink"/>
    <w:uiPriority w:val="99"/>
    <w:semiHidden/>
    <w:unhideWhenUsed/>
    <w:rsid w:val="00B21DAD"/>
    <w:rPr>
      <w:color w:val="800080"/>
      <w:u w:val="single"/>
    </w:rPr>
  </w:style>
  <w:style w:type="table" w:styleId="Tabel-Gitter">
    <w:name w:val="Table Grid"/>
    <w:basedOn w:val="Tabel-Normal"/>
    <w:uiPriority w:val="59"/>
    <w:rsid w:val="006549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CA0B7A"/>
    <w:pPr>
      <w:ind w:left="720"/>
      <w:contextualSpacing/>
    </w:pPr>
    <w:rPr>
      <w:rFonts w:ascii="Helvetica" w:eastAsia="MS Mincho" w:hAnsi="Helvetica"/>
      <w:szCs w:val="24"/>
    </w:rPr>
  </w:style>
  <w:style w:type="character" w:customStyle="1" w:styleId="SidehovedTegn">
    <w:name w:val="Sidehoved Tegn"/>
    <w:link w:val="Sidehoved"/>
    <w:uiPriority w:val="99"/>
    <w:rsid w:val="00773E65"/>
    <w:rPr>
      <w:sz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21772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vm.dk/Uddannelser/Gymnasiale-uddannelser/Fag-og-laereplan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SKRIFTLIG EKSAMEN  OG SKRIFTLIGE ÅRSPRØVER       MAJ 1997</vt:lpstr>
    </vt:vector>
  </TitlesOfParts>
  <Company/>
  <LinksUpToDate>false</LinksUpToDate>
  <CharactersWithSpaces>2634</CharactersWithSpaces>
  <SharedDoc>false</SharedDoc>
  <HLinks>
    <vt:vector size="6" baseType="variant">
      <vt:variant>
        <vt:i4>786516</vt:i4>
      </vt:variant>
      <vt:variant>
        <vt:i4>0</vt:i4>
      </vt:variant>
      <vt:variant>
        <vt:i4>0</vt:i4>
      </vt:variant>
      <vt:variant>
        <vt:i4>5</vt:i4>
      </vt:variant>
      <vt:variant>
        <vt:lpwstr>http://www.uvm.dk/Uddannelser-og-dagtilbud/Gymnasiale-uddannelser/Studieretninger-og-fag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EKSAMEN  OG SKRIFTLIGE ÅRSPRØVER       MAJ 1997</dc:title>
  <dc:creator>Jens Walter</dc:creator>
  <cp:lastModifiedBy>Annette Ottendal</cp:lastModifiedBy>
  <cp:revision>3</cp:revision>
  <cp:lastPrinted>2022-09-27T07:19:00Z</cp:lastPrinted>
  <dcterms:created xsi:type="dcterms:W3CDTF">2025-10-09T11:16:00Z</dcterms:created>
  <dcterms:modified xsi:type="dcterms:W3CDTF">2025-10-09T11:17:00Z</dcterms:modified>
</cp:coreProperties>
</file>