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E806" w14:textId="41B1FA3F" w:rsidR="009626E3" w:rsidRPr="009626E3" w:rsidRDefault="009626E3" w:rsidP="009626E3">
      <w:pPr>
        <w:pStyle w:val="Titel"/>
        <w:rPr>
          <w:sz w:val="32"/>
          <w:szCs w:val="32"/>
        </w:rPr>
      </w:pPr>
      <w:r w:rsidRPr="009626E3">
        <w:rPr>
          <w:sz w:val="32"/>
          <w:szCs w:val="32"/>
        </w:rPr>
        <w:t>Ks-synopsis</w:t>
      </w:r>
      <w:r w:rsidR="00C06A37">
        <w:rPr>
          <w:sz w:val="32"/>
          <w:szCs w:val="32"/>
        </w:rPr>
        <w:t xml:space="preserve">: </w:t>
      </w:r>
      <w:r w:rsidR="00C06A37">
        <w:rPr>
          <w:color w:val="FF0000"/>
          <w:sz w:val="32"/>
          <w:szCs w:val="32"/>
        </w:rPr>
        <w:t>skriv forløbets titel</w:t>
      </w:r>
    </w:p>
    <w:p w14:paraId="38FD179B" w14:textId="77777777" w:rsidR="006F01C0" w:rsidRPr="006F01C0" w:rsidRDefault="006F01C0">
      <w:pPr>
        <w:rPr>
          <w:color w:val="FF0000"/>
          <w:sz w:val="24"/>
          <w:szCs w:val="24"/>
        </w:rPr>
      </w:pPr>
      <w:r w:rsidRPr="00C06A37">
        <w:rPr>
          <w:color w:val="FF0000"/>
          <w:sz w:val="24"/>
          <w:szCs w:val="24"/>
          <w:highlight w:val="yellow"/>
        </w:rPr>
        <w:t>Husk at alt med rød skrift slettes, inden du afleverer synopsen.</w:t>
      </w:r>
    </w:p>
    <w:p w14:paraId="607F5EA9" w14:textId="77777777" w:rsidR="006F01C0" w:rsidRDefault="006F01C0">
      <w:pPr>
        <w:rPr>
          <w:sz w:val="24"/>
          <w:szCs w:val="24"/>
        </w:rPr>
      </w:pPr>
    </w:p>
    <w:p w14:paraId="115F72EE" w14:textId="77777777" w:rsidR="000669E2" w:rsidRPr="00A53354" w:rsidRDefault="000669E2">
      <w:pPr>
        <w:rPr>
          <w:sz w:val="24"/>
          <w:szCs w:val="24"/>
          <w:u w:val="single"/>
        </w:rPr>
      </w:pPr>
      <w:r w:rsidRPr="00A53354">
        <w:rPr>
          <w:sz w:val="24"/>
          <w:szCs w:val="24"/>
          <w:u w:val="single"/>
        </w:rPr>
        <w:t>Problemformulering:</w:t>
      </w:r>
    </w:p>
    <w:p w14:paraId="15C8DFC4" w14:textId="48EE5064" w:rsidR="009626E3" w:rsidRPr="006F01C0" w:rsidRDefault="00CE6635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</w:t>
      </w:r>
      <w:r w:rsidR="006F01C0">
        <w:rPr>
          <w:color w:val="FF0000"/>
          <w:sz w:val="24"/>
          <w:szCs w:val="24"/>
        </w:rPr>
        <w:t xml:space="preserve">kriv den </w:t>
      </w:r>
      <w:r w:rsidR="009C4C4A">
        <w:rPr>
          <w:color w:val="FF0000"/>
          <w:sz w:val="24"/>
          <w:szCs w:val="24"/>
        </w:rPr>
        <w:t xml:space="preserve">flerfaglige </w:t>
      </w:r>
      <w:r w:rsidR="006F01C0">
        <w:rPr>
          <w:color w:val="FF0000"/>
          <w:sz w:val="24"/>
          <w:szCs w:val="24"/>
        </w:rPr>
        <w:t>problemformulering</w:t>
      </w:r>
      <w:r>
        <w:rPr>
          <w:color w:val="FF0000"/>
          <w:sz w:val="24"/>
          <w:szCs w:val="24"/>
        </w:rPr>
        <w:t>.</w:t>
      </w:r>
    </w:p>
    <w:p w14:paraId="563D2ABC" w14:textId="77777777" w:rsidR="000669E2" w:rsidRPr="00A53354" w:rsidRDefault="000669E2">
      <w:pPr>
        <w:rPr>
          <w:sz w:val="24"/>
          <w:szCs w:val="24"/>
          <w:u w:val="single"/>
        </w:rPr>
      </w:pPr>
      <w:r w:rsidRPr="00A53354">
        <w:rPr>
          <w:sz w:val="24"/>
          <w:szCs w:val="24"/>
          <w:u w:val="single"/>
        </w:rPr>
        <w:t>Problemstillinger:</w:t>
      </w:r>
    </w:p>
    <w:p w14:paraId="039D418C" w14:textId="559ABCC9" w:rsidR="009626E3" w:rsidRPr="009C4C4A" w:rsidRDefault="00CE6635">
      <w:pPr>
        <w:rPr>
          <w:color w:val="000000" w:themeColor="text1"/>
          <w:sz w:val="24"/>
          <w:szCs w:val="24"/>
        </w:rPr>
      </w:pPr>
      <w:r>
        <w:rPr>
          <w:color w:val="FF0000"/>
          <w:sz w:val="24"/>
          <w:szCs w:val="24"/>
        </w:rPr>
        <w:t>S</w:t>
      </w:r>
      <w:r w:rsidR="006F01C0">
        <w:rPr>
          <w:color w:val="FF0000"/>
          <w:sz w:val="24"/>
          <w:szCs w:val="24"/>
        </w:rPr>
        <w:t xml:space="preserve">kriv de </w:t>
      </w:r>
      <w:r>
        <w:rPr>
          <w:color w:val="FF0000"/>
          <w:sz w:val="24"/>
          <w:szCs w:val="24"/>
        </w:rPr>
        <w:t xml:space="preserve">3 </w:t>
      </w:r>
      <w:r w:rsidR="006F01C0">
        <w:rPr>
          <w:color w:val="FF0000"/>
          <w:sz w:val="24"/>
          <w:szCs w:val="24"/>
        </w:rPr>
        <w:t>problemstillinger</w:t>
      </w:r>
      <w:r>
        <w:rPr>
          <w:color w:val="FF0000"/>
          <w:sz w:val="24"/>
          <w:szCs w:val="24"/>
        </w:rPr>
        <w:t>.</w:t>
      </w:r>
      <w:r w:rsidR="009C4C4A">
        <w:rPr>
          <w:color w:val="FF0000"/>
          <w:sz w:val="24"/>
          <w:szCs w:val="24"/>
        </w:rPr>
        <w:br/>
      </w:r>
      <w:r w:rsidR="009C4C4A" w:rsidRPr="009C4C4A">
        <w:rPr>
          <w:color w:val="000000" w:themeColor="text1"/>
          <w:sz w:val="24"/>
          <w:szCs w:val="24"/>
        </w:rPr>
        <w:t>1)</w:t>
      </w:r>
    </w:p>
    <w:p w14:paraId="0ACD3A61" w14:textId="45A1605E" w:rsidR="009C4C4A" w:rsidRPr="009C4C4A" w:rsidRDefault="009C4C4A">
      <w:pPr>
        <w:rPr>
          <w:color w:val="000000" w:themeColor="text1"/>
          <w:sz w:val="24"/>
          <w:szCs w:val="24"/>
        </w:rPr>
      </w:pPr>
      <w:r w:rsidRPr="009C4C4A">
        <w:rPr>
          <w:color w:val="000000" w:themeColor="text1"/>
          <w:sz w:val="24"/>
          <w:szCs w:val="24"/>
        </w:rPr>
        <w:t>2)</w:t>
      </w:r>
    </w:p>
    <w:p w14:paraId="607A8C11" w14:textId="6920854F" w:rsidR="009C4C4A" w:rsidRPr="009C4C4A" w:rsidRDefault="009C4C4A">
      <w:pPr>
        <w:rPr>
          <w:color w:val="000000" w:themeColor="text1"/>
          <w:sz w:val="24"/>
          <w:szCs w:val="24"/>
        </w:rPr>
      </w:pPr>
      <w:r w:rsidRPr="009C4C4A">
        <w:rPr>
          <w:color w:val="000000" w:themeColor="text1"/>
          <w:sz w:val="24"/>
          <w:szCs w:val="24"/>
        </w:rPr>
        <w:t>3)</w:t>
      </w:r>
    </w:p>
    <w:p w14:paraId="42E843C4" w14:textId="77777777" w:rsidR="006F01C0" w:rsidRPr="009C4C4A" w:rsidRDefault="006F01C0">
      <w:pPr>
        <w:rPr>
          <w:b/>
          <w:bCs/>
          <w:color w:val="FF0000"/>
          <w:sz w:val="24"/>
          <w:szCs w:val="24"/>
        </w:rPr>
      </w:pPr>
    </w:p>
    <w:p w14:paraId="637CA0F9" w14:textId="77777777" w:rsidR="000669E2" w:rsidRPr="00A53354" w:rsidRDefault="000669E2">
      <w:pPr>
        <w:rPr>
          <w:color w:val="000000" w:themeColor="text1"/>
          <w:sz w:val="24"/>
          <w:szCs w:val="24"/>
          <w:u w:val="single"/>
        </w:rPr>
      </w:pPr>
      <w:r w:rsidRPr="00A53354">
        <w:rPr>
          <w:color w:val="000000" w:themeColor="text1"/>
          <w:sz w:val="24"/>
          <w:szCs w:val="24"/>
          <w:u w:val="single"/>
        </w:rPr>
        <w:t>Besvarelsen af problemstillingerne:</w:t>
      </w:r>
    </w:p>
    <w:p w14:paraId="29FCA520" w14:textId="725DF8CA" w:rsidR="008D0258" w:rsidRPr="008D0258" w:rsidRDefault="009C4C4A" w:rsidP="009C4C4A">
      <w:pPr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Ad. </w:t>
      </w:r>
      <w:r w:rsidRPr="009C4C4A">
        <w:rPr>
          <w:color w:val="000000" w:themeColor="text1"/>
          <w:sz w:val="24"/>
          <w:szCs w:val="24"/>
        </w:rPr>
        <w:t>1)</w:t>
      </w:r>
      <w:r w:rsidR="002D4F69">
        <w:rPr>
          <w:color w:val="000000" w:themeColor="text1"/>
          <w:sz w:val="24"/>
          <w:szCs w:val="24"/>
        </w:rPr>
        <w:br/>
      </w:r>
      <w:r w:rsidR="0096770E">
        <w:rPr>
          <w:color w:val="FF0000"/>
          <w:sz w:val="24"/>
          <w:szCs w:val="24"/>
        </w:rPr>
        <w:t>-</w:t>
      </w:r>
      <w:r w:rsidR="00C06A37" w:rsidRPr="0096770E">
        <w:rPr>
          <w:color w:val="FF0000"/>
          <w:sz w:val="24"/>
          <w:szCs w:val="24"/>
        </w:rPr>
        <w:t>Start</w:t>
      </w:r>
      <w:r w:rsidR="00CE6635" w:rsidRPr="0096770E">
        <w:rPr>
          <w:color w:val="FF0000"/>
          <w:sz w:val="24"/>
          <w:szCs w:val="24"/>
        </w:rPr>
        <w:t xml:space="preserve"> med </w:t>
      </w:r>
      <w:r w:rsidR="000002A1" w:rsidRPr="0096770E">
        <w:rPr>
          <w:color w:val="FF0000"/>
          <w:sz w:val="24"/>
          <w:szCs w:val="24"/>
        </w:rPr>
        <w:t>1</w:t>
      </w:r>
      <w:r w:rsidR="00CE6635" w:rsidRPr="0096770E">
        <w:rPr>
          <w:color w:val="FF0000"/>
          <w:sz w:val="24"/>
          <w:szCs w:val="24"/>
        </w:rPr>
        <w:t xml:space="preserve"> overordnet sætning eller </w:t>
      </w:r>
      <w:r w:rsidR="000002A1" w:rsidRPr="0096770E">
        <w:rPr>
          <w:color w:val="FF0000"/>
          <w:sz w:val="24"/>
          <w:szCs w:val="24"/>
        </w:rPr>
        <w:t>2,</w:t>
      </w:r>
      <w:r w:rsidR="007A7F9A" w:rsidRPr="0096770E">
        <w:rPr>
          <w:color w:val="FF0000"/>
          <w:sz w:val="24"/>
          <w:szCs w:val="24"/>
        </w:rPr>
        <w:t xml:space="preserve"> der sætter en retning for, hvad du vil komme ind på i besvarelsen</w:t>
      </w:r>
      <w:r w:rsidR="0096770E">
        <w:rPr>
          <w:color w:val="FF0000"/>
          <w:sz w:val="24"/>
          <w:szCs w:val="24"/>
        </w:rPr>
        <w:t xml:space="preserve"> af problemstilling 1</w:t>
      </w:r>
      <w:r w:rsidR="007A7F9A" w:rsidRPr="0096770E">
        <w:rPr>
          <w:color w:val="FF0000"/>
          <w:sz w:val="24"/>
          <w:szCs w:val="24"/>
        </w:rPr>
        <w:t xml:space="preserve">. </w:t>
      </w:r>
      <w:r w:rsidR="00D6263D" w:rsidRPr="0096770E">
        <w:rPr>
          <w:color w:val="FF0000"/>
          <w:sz w:val="24"/>
          <w:szCs w:val="24"/>
        </w:rPr>
        <w:t>Fx</w:t>
      </w:r>
      <w:r w:rsidR="00106C81">
        <w:rPr>
          <w:color w:val="FF0000"/>
          <w:sz w:val="24"/>
          <w:szCs w:val="24"/>
        </w:rPr>
        <w:t>:</w:t>
      </w:r>
      <w:r w:rsidR="00D6263D" w:rsidRPr="0096770E">
        <w:rPr>
          <w:color w:val="FF0000"/>
          <w:sz w:val="24"/>
          <w:szCs w:val="24"/>
        </w:rPr>
        <w:t xml:space="preserve"> </w:t>
      </w:r>
      <w:r w:rsidR="00D6263D" w:rsidRPr="0096770E">
        <w:rPr>
          <w:i/>
          <w:iCs/>
          <w:color w:val="FF0000"/>
          <w:sz w:val="24"/>
          <w:szCs w:val="24"/>
        </w:rPr>
        <w:t xml:space="preserve">Iran er ikke et demokrati, men nærmere et teokrati. </w:t>
      </w:r>
      <w:r w:rsidR="0096770E" w:rsidRPr="0096770E">
        <w:rPr>
          <w:i/>
          <w:iCs/>
          <w:color w:val="FF0000"/>
          <w:sz w:val="24"/>
          <w:szCs w:val="24"/>
        </w:rPr>
        <w:t>I nutiden Iran er der fx syn på Irans styreform.</w:t>
      </w:r>
      <w:r w:rsidR="00E14779">
        <w:rPr>
          <w:i/>
          <w:iCs/>
          <w:color w:val="FF0000"/>
          <w:sz w:val="24"/>
          <w:szCs w:val="24"/>
        </w:rPr>
        <w:t xml:space="preserve"> I bilag 1 kan man se, at Jina Mahsa Amini udfordrer teokratiet ved at </w:t>
      </w:r>
      <w:r w:rsidR="00B74AA3">
        <w:rPr>
          <w:i/>
          <w:iCs/>
          <w:color w:val="FF0000"/>
          <w:sz w:val="24"/>
          <w:szCs w:val="24"/>
        </w:rPr>
        <w:t>bære hijab på en måde, der udfordrer moralpolitiet. Der er polarisering.</w:t>
      </w:r>
      <w:r w:rsidR="008D0258">
        <w:rPr>
          <w:i/>
          <w:iCs/>
          <w:color w:val="FF0000"/>
          <w:sz w:val="24"/>
          <w:szCs w:val="24"/>
        </w:rPr>
        <w:br/>
      </w:r>
      <w:r w:rsidR="0096770E">
        <w:rPr>
          <w:i/>
          <w:iCs/>
          <w:color w:val="FF0000"/>
          <w:sz w:val="24"/>
          <w:szCs w:val="24"/>
        </w:rPr>
        <w:br/>
      </w:r>
      <w:r w:rsidR="008D0258">
        <w:rPr>
          <w:color w:val="FF0000"/>
          <w:sz w:val="24"/>
          <w:szCs w:val="24"/>
        </w:rPr>
        <w:t>-</w:t>
      </w:r>
      <w:r w:rsidR="00106C81">
        <w:rPr>
          <w:color w:val="FF0000"/>
          <w:sz w:val="24"/>
          <w:szCs w:val="24"/>
        </w:rPr>
        <w:t xml:space="preserve">Besvarelsen </w:t>
      </w:r>
      <w:r w:rsidR="005671FE">
        <w:rPr>
          <w:color w:val="FF0000"/>
          <w:sz w:val="24"/>
          <w:szCs w:val="24"/>
        </w:rPr>
        <w:t>bør fylde</w:t>
      </w:r>
      <w:r w:rsidR="008D0258">
        <w:rPr>
          <w:color w:val="FF0000"/>
          <w:sz w:val="24"/>
          <w:szCs w:val="24"/>
        </w:rPr>
        <w:t xml:space="preserve"> </w:t>
      </w:r>
      <w:r w:rsidR="00115F7C">
        <w:rPr>
          <w:color w:val="FF0000"/>
          <w:sz w:val="24"/>
          <w:szCs w:val="24"/>
        </w:rPr>
        <w:t xml:space="preserve">over </w:t>
      </w:r>
      <w:r w:rsidR="005671FE">
        <w:rPr>
          <w:color w:val="FF0000"/>
          <w:sz w:val="24"/>
          <w:szCs w:val="24"/>
        </w:rPr>
        <w:t>1200 tegn med</w:t>
      </w:r>
      <w:r w:rsidR="008D0258">
        <w:rPr>
          <w:color w:val="FF0000"/>
          <w:sz w:val="24"/>
          <w:szCs w:val="24"/>
        </w:rPr>
        <w:t xml:space="preserve"> mellemrum</w:t>
      </w:r>
      <w:r w:rsidR="00115F7C">
        <w:rPr>
          <w:color w:val="FF0000"/>
          <w:sz w:val="24"/>
          <w:szCs w:val="24"/>
        </w:rPr>
        <w:t>, men der er ikke et krav i læreplanen.</w:t>
      </w:r>
    </w:p>
    <w:p w14:paraId="6B4F50EC" w14:textId="77777777" w:rsidR="00B74E7D" w:rsidRDefault="008D0258" w:rsidP="009C4C4A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-Der skal være litteraturhenvisninger</w:t>
      </w:r>
      <w:r w:rsidR="00B74E7D">
        <w:rPr>
          <w:color w:val="FF0000"/>
          <w:sz w:val="24"/>
          <w:szCs w:val="24"/>
        </w:rPr>
        <w:t xml:space="preserve"> til materiale i fodnoterne.</w:t>
      </w:r>
    </w:p>
    <w:p w14:paraId="521BB70B" w14:textId="77777777" w:rsidR="00A53354" w:rsidRDefault="00B74E7D" w:rsidP="009C4C4A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-</w:t>
      </w:r>
      <w:r w:rsidR="007E73F0">
        <w:rPr>
          <w:color w:val="FF0000"/>
          <w:sz w:val="24"/>
          <w:szCs w:val="24"/>
        </w:rPr>
        <w:t>I besvarelsen skal der være inddragelse af faglig viden og begreber fra:</w:t>
      </w:r>
      <w:r w:rsidR="007E73F0">
        <w:rPr>
          <w:color w:val="FF0000"/>
          <w:sz w:val="24"/>
          <w:szCs w:val="24"/>
        </w:rPr>
        <w:br/>
        <w:t>Bilagsmaterialet</w:t>
      </w:r>
      <w:r w:rsidR="007E73F0">
        <w:rPr>
          <w:color w:val="FF0000"/>
          <w:sz w:val="24"/>
          <w:szCs w:val="24"/>
        </w:rPr>
        <w:br/>
        <w:t>Modulerne</w:t>
      </w:r>
      <w:r w:rsidR="007E73F0">
        <w:rPr>
          <w:color w:val="FF0000"/>
          <w:sz w:val="24"/>
          <w:szCs w:val="24"/>
        </w:rPr>
        <w:br/>
        <w:t>(Selvfundet bilag)</w:t>
      </w:r>
    </w:p>
    <w:p w14:paraId="0EDA25AC" w14:textId="2EB6A315" w:rsidR="009C4C4A" w:rsidRPr="007E73F0" w:rsidRDefault="00A53354" w:rsidP="009C4C4A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-Brug ikke plads på metodeovervejelser og citater, men gem dem til talepapiret og det mundtlige oplæg.</w:t>
      </w:r>
      <w:r w:rsidR="002D4F69">
        <w:rPr>
          <w:color w:val="000000" w:themeColor="text1"/>
          <w:sz w:val="24"/>
          <w:szCs w:val="24"/>
        </w:rPr>
        <w:br/>
      </w:r>
    </w:p>
    <w:p w14:paraId="61E3F7D9" w14:textId="1277CCBA" w:rsidR="009C4C4A" w:rsidRPr="009C4C4A" w:rsidRDefault="009C4C4A" w:rsidP="009C4C4A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Ad. </w:t>
      </w:r>
      <w:r w:rsidRPr="009C4C4A">
        <w:rPr>
          <w:color w:val="000000" w:themeColor="text1"/>
          <w:sz w:val="24"/>
          <w:szCs w:val="24"/>
        </w:rPr>
        <w:t>2)</w:t>
      </w:r>
      <w:r w:rsidR="0096770E">
        <w:rPr>
          <w:color w:val="000000" w:themeColor="text1"/>
          <w:sz w:val="24"/>
          <w:szCs w:val="24"/>
        </w:rPr>
        <w:br/>
      </w:r>
      <w:r w:rsidR="00D05A32" w:rsidRPr="00D05A32">
        <w:rPr>
          <w:color w:val="FF0000"/>
          <w:sz w:val="24"/>
          <w:szCs w:val="24"/>
        </w:rPr>
        <w:t>Følg samme skabelon som ad 1.</w:t>
      </w:r>
    </w:p>
    <w:p w14:paraId="01A81ACD" w14:textId="0CC7E73E" w:rsidR="009C4C4A" w:rsidRDefault="009C4C4A" w:rsidP="009C4C4A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Ad. </w:t>
      </w:r>
      <w:r w:rsidRPr="009C4C4A">
        <w:rPr>
          <w:color w:val="000000" w:themeColor="text1"/>
          <w:sz w:val="24"/>
          <w:szCs w:val="24"/>
        </w:rPr>
        <w:t>3)</w:t>
      </w:r>
    </w:p>
    <w:p w14:paraId="24E4D820" w14:textId="7A441CB6" w:rsidR="00D05A32" w:rsidRPr="009C4C4A" w:rsidRDefault="00D05A32" w:rsidP="009C4C4A">
      <w:pPr>
        <w:rPr>
          <w:color w:val="000000" w:themeColor="text1"/>
          <w:sz w:val="24"/>
          <w:szCs w:val="24"/>
        </w:rPr>
      </w:pPr>
      <w:r w:rsidRPr="00D05A32">
        <w:rPr>
          <w:color w:val="FF0000"/>
          <w:sz w:val="24"/>
          <w:szCs w:val="24"/>
        </w:rPr>
        <w:t>Følg samme skabelon som ad 1.</w:t>
      </w:r>
    </w:p>
    <w:p w14:paraId="0E3C33CA" w14:textId="77777777" w:rsidR="004530BF" w:rsidRDefault="004530BF">
      <w:pPr>
        <w:rPr>
          <w:sz w:val="24"/>
          <w:szCs w:val="24"/>
        </w:rPr>
      </w:pPr>
    </w:p>
    <w:p w14:paraId="689EB4A7" w14:textId="3E629EAD" w:rsidR="004530BF" w:rsidRPr="00A53354" w:rsidRDefault="000669E2">
      <w:pPr>
        <w:rPr>
          <w:sz w:val="24"/>
          <w:szCs w:val="24"/>
        </w:rPr>
      </w:pPr>
      <w:r w:rsidRPr="004530BF">
        <w:rPr>
          <w:sz w:val="24"/>
          <w:szCs w:val="24"/>
          <w:u w:val="single"/>
        </w:rPr>
        <w:t>Konklusion</w:t>
      </w:r>
    </w:p>
    <w:p w14:paraId="2B854662" w14:textId="710CBF4F" w:rsidR="000669E2" w:rsidRPr="006F01C0" w:rsidRDefault="004530BF">
      <w:pPr>
        <w:rPr>
          <w:color w:val="FF0000"/>
          <w:sz w:val="24"/>
          <w:szCs w:val="24"/>
        </w:rPr>
      </w:pPr>
      <w:r w:rsidRPr="006F01C0">
        <w:rPr>
          <w:color w:val="FF0000"/>
          <w:sz w:val="24"/>
          <w:szCs w:val="24"/>
        </w:rPr>
        <w:t>Her b</w:t>
      </w:r>
      <w:r w:rsidR="009626E3" w:rsidRPr="006F01C0">
        <w:rPr>
          <w:color w:val="FF0000"/>
          <w:sz w:val="24"/>
          <w:szCs w:val="24"/>
        </w:rPr>
        <w:t xml:space="preserve">esvarer </w:t>
      </w:r>
      <w:r w:rsidR="000002A1">
        <w:rPr>
          <w:color w:val="FF0000"/>
          <w:sz w:val="24"/>
          <w:szCs w:val="24"/>
        </w:rPr>
        <w:t xml:space="preserve">du </w:t>
      </w:r>
      <w:r w:rsidR="000D76BF">
        <w:rPr>
          <w:color w:val="FF0000"/>
          <w:sz w:val="24"/>
          <w:szCs w:val="24"/>
        </w:rPr>
        <w:t>den flerfaglige</w:t>
      </w:r>
      <w:r w:rsidRPr="006F01C0">
        <w:rPr>
          <w:color w:val="FF0000"/>
          <w:sz w:val="24"/>
          <w:szCs w:val="24"/>
        </w:rPr>
        <w:t xml:space="preserve"> problemfor</w:t>
      </w:r>
      <w:r w:rsidR="000D76BF">
        <w:rPr>
          <w:color w:val="FF0000"/>
          <w:sz w:val="24"/>
          <w:szCs w:val="24"/>
        </w:rPr>
        <w:t>mu</w:t>
      </w:r>
      <w:r w:rsidRPr="006F01C0">
        <w:rPr>
          <w:color w:val="FF0000"/>
          <w:sz w:val="24"/>
          <w:szCs w:val="24"/>
        </w:rPr>
        <w:t>lering.</w:t>
      </w:r>
    </w:p>
    <w:p w14:paraId="32E9DDAB" w14:textId="77777777" w:rsidR="009626E3" w:rsidRPr="00CB66D3" w:rsidRDefault="009626E3">
      <w:pPr>
        <w:rPr>
          <w:sz w:val="24"/>
          <w:szCs w:val="24"/>
        </w:rPr>
      </w:pPr>
    </w:p>
    <w:p w14:paraId="50E9A836" w14:textId="77777777" w:rsidR="004530BF" w:rsidRDefault="004530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E6F736" w14:textId="77777777" w:rsidR="004530BF" w:rsidRDefault="000669E2">
      <w:pPr>
        <w:rPr>
          <w:sz w:val="24"/>
          <w:szCs w:val="24"/>
          <w:u w:val="single"/>
        </w:rPr>
      </w:pPr>
      <w:r w:rsidRPr="004530BF">
        <w:rPr>
          <w:sz w:val="24"/>
          <w:szCs w:val="24"/>
          <w:u w:val="single"/>
        </w:rPr>
        <w:lastRenderedPageBreak/>
        <w:t>Litteraturliste:</w:t>
      </w:r>
      <w:r w:rsidR="009626E3" w:rsidRPr="004530BF">
        <w:rPr>
          <w:sz w:val="24"/>
          <w:szCs w:val="24"/>
          <w:u w:val="single"/>
        </w:rPr>
        <w:t xml:space="preserve"> </w:t>
      </w:r>
    </w:p>
    <w:p w14:paraId="2A646205" w14:textId="657464E2" w:rsidR="004530BF" w:rsidRDefault="0013447F">
      <w:pPr>
        <w:rPr>
          <w:sz w:val="24"/>
          <w:szCs w:val="24"/>
        </w:rPr>
      </w:pPr>
      <w:r w:rsidRPr="0013447F">
        <w:rPr>
          <w:sz w:val="24"/>
          <w:szCs w:val="24"/>
        </w:rPr>
        <w:t>Bilagsmaterialet:</w:t>
      </w:r>
    </w:p>
    <w:p w14:paraId="1E52F9AA" w14:textId="055C1AB6" w:rsidR="0013447F" w:rsidRDefault="0013447F">
      <w:pPr>
        <w:rPr>
          <w:sz w:val="24"/>
          <w:szCs w:val="24"/>
        </w:rPr>
      </w:pPr>
      <w:r>
        <w:rPr>
          <w:sz w:val="24"/>
          <w:szCs w:val="24"/>
        </w:rPr>
        <w:t>Det selvfundne bilag:</w:t>
      </w:r>
    </w:p>
    <w:p w14:paraId="7F52D838" w14:textId="6FF3C462" w:rsidR="0013447F" w:rsidRDefault="0013447F">
      <w:pPr>
        <w:rPr>
          <w:sz w:val="24"/>
          <w:szCs w:val="24"/>
        </w:rPr>
      </w:pPr>
      <w:r>
        <w:rPr>
          <w:sz w:val="24"/>
          <w:szCs w:val="24"/>
        </w:rPr>
        <w:t xml:space="preserve">Materiale fra modulerne, som der er </w:t>
      </w:r>
      <w:r w:rsidR="00F60346">
        <w:rPr>
          <w:sz w:val="24"/>
          <w:szCs w:val="24"/>
        </w:rPr>
        <w:t>henvist til:</w:t>
      </w:r>
    </w:p>
    <w:p w14:paraId="68111CE0" w14:textId="77777777" w:rsidR="004530BF" w:rsidRDefault="004530BF">
      <w:pPr>
        <w:rPr>
          <w:sz w:val="24"/>
          <w:szCs w:val="24"/>
        </w:rPr>
      </w:pPr>
    </w:p>
    <w:p w14:paraId="738DAD04" w14:textId="506BCD5B" w:rsidR="009626E3" w:rsidRDefault="009626E3">
      <w:pPr>
        <w:rPr>
          <w:sz w:val="24"/>
          <w:szCs w:val="24"/>
        </w:rPr>
      </w:pPr>
    </w:p>
    <w:p w14:paraId="52B1EBEE" w14:textId="0EB4FB6E" w:rsidR="00A64056" w:rsidRDefault="00A64056">
      <w:pPr>
        <w:rPr>
          <w:sz w:val="24"/>
          <w:szCs w:val="24"/>
        </w:rPr>
      </w:pPr>
    </w:p>
    <w:p w14:paraId="501E6900" w14:textId="6484F880" w:rsidR="00A64056" w:rsidRPr="00A64056" w:rsidRDefault="00A64056">
      <w:pPr>
        <w:rPr>
          <w:sz w:val="24"/>
          <w:szCs w:val="24"/>
          <w:u w:val="single"/>
        </w:rPr>
      </w:pPr>
      <w:r w:rsidRPr="00A64056">
        <w:rPr>
          <w:sz w:val="24"/>
          <w:szCs w:val="24"/>
          <w:u w:val="single"/>
        </w:rPr>
        <w:t>Selvfundet bilag</w:t>
      </w:r>
    </w:p>
    <w:p w14:paraId="5C3E2A61" w14:textId="505E215F" w:rsidR="00A64056" w:rsidRPr="00A64056" w:rsidRDefault="00A64056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Bilaget kopieres ind i synopsen her – som fuld tekst. Husk </w:t>
      </w:r>
      <w:r w:rsidR="0013447F">
        <w:rPr>
          <w:color w:val="FF0000"/>
          <w:sz w:val="24"/>
          <w:szCs w:val="24"/>
        </w:rPr>
        <w:t xml:space="preserve">også </w:t>
      </w:r>
      <w:r>
        <w:rPr>
          <w:color w:val="FF0000"/>
          <w:sz w:val="24"/>
          <w:szCs w:val="24"/>
        </w:rPr>
        <w:t>at angive linket, hvor du har fundet dit bilag.</w:t>
      </w:r>
    </w:p>
    <w:sectPr w:rsidR="00A64056" w:rsidRPr="00A64056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13F13" w14:textId="77777777" w:rsidR="00CA050D" w:rsidRDefault="00CA050D" w:rsidP="009626E3">
      <w:pPr>
        <w:spacing w:after="0" w:line="240" w:lineRule="auto"/>
      </w:pPr>
      <w:r>
        <w:separator/>
      </w:r>
    </w:p>
  </w:endnote>
  <w:endnote w:type="continuationSeparator" w:id="0">
    <w:p w14:paraId="4CE70F55" w14:textId="77777777" w:rsidR="00CA050D" w:rsidRDefault="00CA050D" w:rsidP="0096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845285"/>
      <w:docPartObj>
        <w:docPartGallery w:val="Page Numbers (Bottom of Page)"/>
        <w:docPartUnique/>
      </w:docPartObj>
    </w:sdtPr>
    <w:sdtEndPr/>
    <w:sdtContent>
      <w:p w14:paraId="794D3AAC" w14:textId="77777777" w:rsidR="009626E3" w:rsidRDefault="009626E3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B66">
          <w:rPr>
            <w:noProof/>
          </w:rPr>
          <w:t>2</w:t>
        </w:r>
        <w:r>
          <w:fldChar w:fldCharType="end"/>
        </w:r>
      </w:p>
    </w:sdtContent>
  </w:sdt>
  <w:p w14:paraId="22D0E042" w14:textId="77777777" w:rsidR="009626E3" w:rsidRDefault="009626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94FE8" w14:textId="77777777" w:rsidR="00CA050D" w:rsidRDefault="00CA050D" w:rsidP="009626E3">
      <w:pPr>
        <w:spacing w:after="0" w:line="240" w:lineRule="auto"/>
      </w:pPr>
      <w:r>
        <w:separator/>
      </w:r>
    </w:p>
  </w:footnote>
  <w:footnote w:type="continuationSeparator" w:id="0">
    <w:p w14:paraId="2379E424" w14:textId="77777777" w:rsidR="00CA050D" w:rsidRDefault="00CA050D" w:rsidP="00962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EDCC" w14:textId="77777777" w:rsidR="009626E3" w:rsidRPr="00C06A37" w:rsidRDefault="009626E3">
    <w:pPr>
      <w:pStyle w:val="Sidehoved"/>
      <w:rPr>
        <w:color w:val="FF0000"/>
      </w:rPr>
    </w:pPr>
    <w:r w:rsidRPr="00C06A37">
      <w:rPr>
        <w:color w:val="FF0000"/>
      </w:rPr>
      <w:t>Navn, klasse</w:t>
    </w:r>
  </w:p>
  <w:p w14:paraId="69A29821" w14:textId="77777777" w:rsidR="009626E3" w:rsidRDefault="009626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9E2"/>
    <w:rsid w:val="000002A1"/>
    <w:rsid w:val="000669E2"/>
    <w:rsid w:val="000D76BF"/>
    <w:rsid w:val="00106C81"/>
    <w:rsid w:val="00115F7C"/>
    <w:rsid w:val="0013447F"/>
    <w:rsid w:val="001E4576"/>
    <w:rsid w:val="002D4F69"/>
    <w:rsid w:val="00326E76"/>
    <w:rsid w:val="00386DC6"/>
    <w:rsid w:val="0044620D"/>
    <w:rsid w:val="004530BF"/>
    <w:rsid w:val="005671FE"/>
    <w:rsid w:val="005921D3"/>
    <w:rsid w:val="006F01C0"/>
    <w:rsid w:val="00732579"/>
    <w:rsid w:val="00735528"/>
    <w:rsid w:val="007A7F9A"/>
    <w:rsid w:val="007E73F0"/>
    <w:rsid w:val="007F2CAE"/>
    <w:rsid w:val="008634F3"/>
    <w:rsid w:val="008B0CA4"/>
    <w:rsid w:val="008D0258"/>
    <w:rsid w:val="009626E3"/>
    <w:rsid w:val="0096770E"/>
    <w:rsid w:val="009C4C4A"/>
    <w:rsid w:val="00A52BD0"/>
    <w:rsid w:val="00A53354"/>
    <w:rsid w:val="00A64056"/>
    <w:rsid w:val="00B74AA3"/>
    <w:rsid w:val="00B74E7D"/>
    <w:rsid w:val="00C06A37"/>
    <w:rsid w:val="00CA050D"/>
    <w:rsid w:val="00CB66D3"/>
    <w:rsid w:val="00CE6635"/>
    <w:rsid w:val="00D05A32"/>
    <w:rsid w:val="00D6263D"/>
    <w:rsid w:val="00E14779"/>
    <w:rsid w:val="00E53732"/>
    <w:rsid w:val="00EA6B66"/>
    <w:rsid w:val="00F60346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FEBB"/>
  <w15:docId w15:val="{5BF83AB3-3A18-480C-B38C-7E452A4A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626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626E3"/>
  </w:style>
  <w:style w:type="paragraph" w:styleId="Sidefod">
    <w:name w:val="footer"/>
    <w:basedOn w:val="Normal"/>
    <w:link w:val="SidefodTegn"/>
    <w:uiPriority w:val="99"/>
    <w:unhideWhenUsed/>
    <w:rsid w:val="009626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626E3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26E3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9626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626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</dc:creator>
  <cp:lastModifiedBy>Annette Ottendal</cp:lastModifiedBy>
  <cp:revision>2</cp:revision>
  <cp:lastPrinted>2014-10-06T07:43:00Z</cp:lastPrinted>
  <dcterms:created xsi:type="dcterms:W3CDTF">2025-04-29T12:35:00Z</dcterms:created>
  <dcterms:modified xsi:type="dcterms:W3CDTF">2025-04-29T12:35:00Z</dcterms:modified>
</cp:coreProperties>
</file>