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2FFB6" w14:textId="25F8D7EB" w:rsidR="003A0E42" w:rsidRPr="003A0E42" w:rsidRDefault="003A0E42" w:rsidP="003A0E42">
      <w:pPr>
        <w:rPr>
          <w:color w:val="FF0000"/>
        </w:rPr>
      </w:pPr>
      <w:r w:rsidRPr="003A0E42">
        <w:rPr>
          <w:color w:val="FF0000"/>
        </w:rPr>
        <w:t>Skrift med rød skal slettes undervejs.</w:t>
      </w:r>
    </w:p>
    <w:p w14:paraId="56801907" w14:textId="77777777" w:rsidR="003A0E42" w:rsidRPr="003A0E42" w:rsidRDefault="003A0E42" w:rsidP="003A0E42"/>
    <w:p w14:paraId="77826F28" w14:textId="7972F9C2" w:rsidR="009626E3" w:rsidRDefault="008D47B2" w:rsidP="009626E3">
      <w:pPr>
        <w:pStyle w:val="Titel"/>
        <w:rPr>
          <w:sz w:val="32"/>
          <w:szCs w:val="32"/>
        </w:rPr>
      </w:pPr>
      <w:r>
        <w:rPr>
          <w:sz w:val="32"/>
          <w:szCs w:val="32"/>
        </w:rPr>
        <w:t>Synopsis</w:t>
      </w:r>
      <w:r w:rsidR="003A0E42">
        <w:rPr>
          <w:sz w:val="32"/>
          <w:szCs w:val="32"/>
        </w:rPr>
        <w:t xml:space="preserve"> til </w:t>
      </w:r>
      <w:r w:rsidR="00A03295">
        <w:rPr>
          <w:sz w:val="32"/>
          <w:szCs w:val="32"/>
        </w:rPr>
        <w:t xml:space="preserve">den </w:t>
      </w:r>
      <w:r w:rsidR="003A0E42">
        <w:rPr>
          <w:sz w:val="32"/>
          <w:szCs w:val="32"/>
        </w:rPr>
        <w:t>flerfaglig</w:t>
      </w:r>
      <w:r w:rsidR="00A03295">
        <w:rPr>
          <w:sz w:val="32"/>
          <w:szCs w:val="32"/>
        </w:rPr>
        <w:t>e</w:t>
      </w:r>
      <w:r w:rsidR="003A0E42">
        <w:rPr>
          <w:sz w:val="32"/>
          <w:szCs w:val="32"/>
        </w:rPr>
        <w:t xml:space="preserve"> ks-eksamen.</w:t>
      </w:r>
    </w:p>
    <w:p w14:paraId="7E13F3D5" w14:textId="2D502812" w:rsidR="003A0E42" w:rsidRPr="003A0E42" w:rsidRDefault="003A0E42" w:rsidP="003A0E42">
      <w:pPr>
        <w:rPr>
          <w:sz w:val="24"/>
          <w:szCs w:val="24"/>
        </w:rPr>
      </w:pPr>
      <w:r w:rsidRPr="003A0E42">
        <w:rPr>
          <w:sz w:val="24"/>
          <w:szCs w:val="24"/>
        </w:rPr>
        <w:t>Ti</w:t>
      </w:r>
      <w:r>
        <w:rPr>
          <w:sz w:val="24"/>
          <w:szCs w:val="24"/>
        </w:rPr>
        <w:t>tel på forløb:</w:t>
      </w:r>
    </w:p>
    <w:p w14:paraId="61EF4837" w14:textId="66B27A87" w:rsidR="000669E2" w:rsidRDefault="000669E2">
      <w:pPr>
        <w:rPr>
          <w:sz w:val="24"/>
          <w:szCs w:val="24"/>
        </w:rPr>
      </w:pPr>
      <w:r w:rsidRPr="00CB66D3">
        <w:rPr>
          <w:sz w:val="24"/>
          <w:szCs w:val="24"/>
        </w:rPr>
        <w:t>Problemformulering</w:t>
      </w:r>
      <w:r w:rsidR="00980CB7">
        <w:rPr>
          <w:sz w:val="24"/>
          <w:szCs w:val="24"/>
        </w:rPr>
        <w:t xml:space="preserve"> </w:t>
      </w:r>
      <w:r w:rsidR="00980CB7" w:rsidRPr="003A0E42">
        <w:rPr>
          <w:color w:val="FF0000"/>
          <w:sz w:val="24"/>
          <w:szCs w:val="24"/>
        </w:rPr>
        <w:t>(flerfaglig</w:t>
      </w:r>
      <w:r w:rsidR="000B7356" w:rsidRPr="003A0E42">
        <w:rPr>
          <w:color w:val="FF0000"/>
          <w:sz w:val="24"/>
          <w:szCs w:val="24"/>
        </w:rPr>
        <w:t>)</w:t>
      </w:r>
      <w:r w:rsidRPr="003A0E42">
        <w:rPr>
          <w:color w:val="FF0000"/>
          <w:sz w:val="24"/>
          <w:szCs w:val="24"/>
        </w:rPr>
        <w:t>:</w:t>
      </w:r>
    </w:p>
    <w:p w14:paraId="33B25B65" w14:textId="77777777" w:rsidR="009626E3" w:rsidRDefault="009626E3">
      <w:pPr>
        <w:rPr>
          <w:sz w:val="24"/>
          <w:szCs w:val="24"/>
        </w:rPr>
      </w:pPr>
    </w:p>
    <w:p w14:paraId="5C68FD5E" w14:textId="590DE1EA" w:rsidR="000669E2" w:rsidRPr="00CB66D3" w:rsidRDefault="000669E2">
      <w:pPr>
        <w:rPr>
          <w:sz w:val="24"/>
          <w:szCs w:val="24"/>
        </w:rPr>
      </w:pPr>
      <w:r w:rsidRPr="00CB66D3">
        <w:rPr>
          <w:sz w:val="24"/>
          <w:szCs w:val="24"/>
        </w:rPr>
        <w:t>Problemstillinger</w:t>
      </w:r>
      <w:r w:rsidR="003A0E42">
        <w:rPr>
          <w:sz w:val="24"/>
          <w:szCs w:val="24"/>
        </w:rPr>
        <w:t xml:space="preserve"> </w:t>
      </w:r>
      <w:r w:rsidR="003A0E42" w:rsidRPr="003A0E42">
        <w:rPr>
          <w:color w:val="FF0000"/>
          <w:sz w:val="24"/>
          <w:szCs w:val="24"/>
        </w:rPr>
        <w:t>(T</w:t>
      </w:r>
      <w:r w:rsidR="003A0E42">
        <w:rPr>
          <w:color w:val="FF0000"/>
          <w:sz w:val="24"/>
          <w:szCs w:val="24"/>
        </w:rPr>
        <w:t>værfaglige og/eller enkelt</w:t>
      </w:r>
      <w:r w:rsidR="000B7356" w:rsidRPr="003A0E42">
        <w:rPr>
          <w:color w:val="FF0000"/>
          <w:sz w:val="24"/>
          <w:szCs w:val="24"/>
        </w:rPr>
        <w:t xml:space="preserve">faglige. </w:t>
      </w:r>
      <w:r w:rsidR="003A0E42">
        <w:rPr>
          <w:color w:val="FF0000"/>
          <w:sz w:val="24"/>
          <w:szCs w:val="24"/>
        </w:rPr>
        <w:t xml:space="preserve">Alle 3 ks-fag. </w:t>
      </w:r>
      <w:r w:rsidR="000B7356" w:rsidRPr="003A0E42">
        <w:rPr>
          <w:color w:val="FF0000"/>
          <w:sz w:val="24"/>
          <w:szCs w:val="24"/>
        </w:rPr>
        <w:t>Forskellige taksonomiske niveauer</w:t>
      </w:r>
      <w:r w:rsidR="002B7F75">
        <w:rPr>
          <w:color w:val="FF0000"/>
          <w:sz w:val="24"/>
          <w:szCs w:val="24"/>
        </w:rPr>
        <w:t>: redegørende niveau, analyserende niveau og diskuterende/vurderende niveau – brug fx hv-ord som hvad, hvorfor, hvordan, i hvilket omfang</w:t>
      </w:r>
      <w:r w:rsidR="000B7356" w:rsidRPr="003A0E42">
        <w:rPr>
          <w:color w:val="FF0000"/>
          <w:sz w:val="24"/>
          <w:szCs w:val="24"/>
        </w:rPr>
        <w:t>)</w:t>
      </w:r>
      <w:r w:rsidRPr="00CB66D3">
        <w:rPr>
          <w:sz w:val="24"/>
          <w:szCs w:val="24"/>
        </w:rPr>
        <w:t>:</w:t>
      </w:r>
    </w:p>
    <w:p w14:paraId="42CCEA85" w14:textId="77777777" w:rsidR="009626E3" w:rsidRDefault="000B7356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4A4DD552" w14:textId="77777777" w:rsidR="000B7356" w:rsidRDefault="000B7356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26FD7EEF" w14:textId="77777777" w:rsidR="000B7356" w:rsidRDefault="000B7356">
      <w:pPr>
        <w:rPr>
          <w:sz w:val="24"/>
          <w:szCs w:val="24"/>
        </w:rPr>
      </w:pPr>
      <w:r>
        <w:rPr>
          <w:sz w:val="24"/>
          <w:szCs w:val="24"/>
        </w:rPr>
        <w:t>3)</w:t>
      </w:r>
    </w:p>
    <w:p w14:paraId="636EB526" w14:textId="77777777" w:rsidR="00980CB7" w:rsidRDefault="00980CB7" w:rsidP="004530BF">
      <w:pPr>
        <w:rPr>
          <w:sz w:val="24"/>
          <w:szCs w:val="24"/>
        </w:rPr>
      </w:pPr>
    </w:p>
    <w:p w14:paraId="16A61EA7" w14:textId="37CABA74" w:rsidR="00980CB7" w:rsidRPr="003A0E42" w:rsidRDefault="00980CB7" w:rsidP="004530BF">
      <w:pPr>
        <w:rPr>
          <w:color w:val="000000" w:themeColor="text1"/>
          <w:sz w:val="24"/>
          <w:szCs w:val="24"/>
        </w:rPr>
      </w:pPr>
      <w:r w:rsidRPr="003A0E42">
        <w:rPr>
          <w:color w:val="000000" w:themeColor="text1"/>
          <w:sz w:val="24"/>
          <w:szCs w:val="24"/>
        </w:rPr>
        <w:t>Besvarelse</w:t>
      </w:r>
      <w:r w:rsidR="003A0E42" w:rsidRPr="003A0E42">
        <w:rPr>
          <w:color w:val="000000" w:themeColor="text1"/>
          <w:sz w:val="24"/>
          <w:szCs w:val="24"/>
        </w:rPr>
        <w:t xml:space="preserve"> af problemstillinger</w:t>
      </w:r>
      <w:r w:rsidRPr="003A0E42">
        <w:rPr>
          <w:color w:val="000000" w:themeColor="text1"/>
          <w:sz w:val="24"/>
          <w:szCs w:val="24"/>
        </w:rPr>
        <w:t>:</w:t>
      </w:r>
    </w:p>
    <w:p w14:paraId="063E95C5" w14:textId="0ED97F1E" w:rsidR="003A0E42" w:rsidRPr="00D903CA" w:rsidRDefault="003A0E42">
      <w:pPr>
        <w:rPr>
          <w:color w:val="FF0000"/>
          <w:sz w:val="24"/>
          <w:szCs w:val="24"/>
        </w:rPr>
      </w:pPr>
      <w:r w:rsidRPr="00D903CA">
        <w:rPr>
          <w:color w:val="FF0000"/>
          <w:sz w:val="24"/>
          <w:szCs w:val="24"/>
        </w:rPr>
        <w:t>Besvarelsen af de tre problemstillinger skal stå i hele sætninger.</w:t>
      </w:r>
      <w:r w:rsidR="003714E5">
        <w:rPr>
          <w:color w:val="FF0000"/>
          <w:sz w:val="24"/>
          <w:szCs w:val="24"/>
        </w:rPr>
        <w:t xml:space="preserve"> </w:t>
      </w:r>
      <w:r w:rsidR="003714E5">
        <w:rPr>
          <w:color w:val="FF0000"/>
          <w:sz w:val="24"/>
          <w:szCs w:val="24"/>
        </w:rPr>
        <w:br/>
      </w:r>
      <w:r w:rsidRPr="00D903CA">
        <w:rPr>
          <w:color w:val="FF0000"/>
          <w:sz w:val="24"/>
          <w:szCs w:val="24"/>
        </w:rPr>
        <w:t>Hver besvarelse skal fylde lidt over ½ side.</w:t>
      </w:r>
      <w:r w:rsidRPr="00D903CA">
        <w:rPr>
          <w:color w:val="FF0000"/>
          <w:sz w:val="24"/>
          <w:szCs w:val="24"/>
        </w:rPr>
        <w:br/>
        <w:t xml:space="preserve">Besvarelsen af de tre problemstillinger skal </w:t>
      </w:r>
      <w:r w:rsidR="00D903CA" w:rsidRPr="00D903CA">
        <w:rPr>
          <w:color w:val="FF0000"/>
          <w:sz w:val="24"/>
          <w:szCs w:val="24"/>
        </w:rPr>
        <w:t xml:space="preserve">ske på baggrund af </w:t>
      </w:r>
      <w:r w:rsidR="003714E5">
        <w:rPr>
          <w:color w:val="FF0000"/>
          <w:sz w:val="24"/>
          <w:szCs w:val="24"/>
        </w:rPr>
        <w:t xml:space="preserve">a) </w:t>
      </w:r>
      <w:r w:rsidR="00D903CA" w:rsidRPr="00D903CA">
        <w:rPr>
          <w:color w:val="FF0000"/>
          <w:sz w:val="24"/>
          <w:szCs w:val="24"/>
        </w:rPr>
        <w:t xml:space="preserve">bilagene i den trukne eksamensopgave, </w:t>
      </w:r>
      <w:r w:rsidR="003714E5">
        <w:rPr>
          <w:color w:val="FF0000"/>
          <w:sz w:val="24"/>
          <w:szCs w:val="24"/>
        </w:rPr>
        <w:t xml:space="preserve">b) </w:t>
      </w:r>
      <w:r w:rsidR="00D903CA" w:rsidRPr="00D903CA">
        <w:rPr>
          <w:color w:val="FF0000"/>
          <w:sz w:val="24"/>
          <w:szCs w:val="24"/>
        </w:rPr>
        <w:t xml:space="preserve">viden og begreber fra alle 3 fag (pensum fra undervisningen) samt </w:t>
      </w:r>
      <w:r w:rsidR="003714E5">
        <w:rPr>
          <w:color w:val="FF0000"/>
          <w:sz w:val="24"/>
          <w:szCs w:val="24"/>
        </w:rPr>
        <w:t xml:space="preserve">c) </w:t>
      </w:r>
      <w:r w:rsidR="00D903CA" w:rsidRPr="00D903CA">
        <w:rPr>
          <w:color w:val="FF0000"/>
          <w:sz w:val="24"/>
          <w:szCs w:val="24"/>
        </w:rPr>
        <w:t>det nye materiale, du selv har fundet.</w:t>
      </w:r>
    </w:p>
    <w:p w14:paraId="2B881D2B" w14:textId="1A8BB812" w:rsidR="004530BF" w:rsidRPr="00D903CA" w:rsidRDefault="00980CB7">
      <w:pPr>
        <w:rPr>
          <w:color w:val="FF0000"/>
          <w:sz w:val="24"/>
          <w:szCs w:val="24"/>
        </w:rPr>
      </w:pPr>
      <w:r w:rsidRPr="00D903CA">
        <w:rPr>
          <w:color w:val="FF0000"/>
          <w:sz w:val="24"/>
          <w:szCs w:val="24"/>
        </w:rPr>
        <w:t>Husk li</w:t>
      </w:r>
      <w:r w:rsidR="003A0E42" w:rsidRPr="00D903CA">
        <w:rPr>
          <w:color w:val="FF0000"/>
          <w:sz w:val="24"/>
          <w:szCs w:val="24"/>
        </w:rPr>
        <w:t>tteraturhenvisninger i fodnoter som dokumentation. Efter litteraturhenvisningerne bør der være en parentes, hvor der står</w:t>
      </w:r>
      <w:r w:rsidR="00074C4E">
        <w:rPr>
          <w:color w:val="FF0000"/>
          <w:sz w:val="24"/>
          <w:szCs w:val="24"/>
        </w:rPr>
        <w:t>,</w:t>
      </w:r>
      <w:r w:rsidR="003A0E42" w:rsidRPr="00D903CA">
        <w:rPr>
          <w:color w:val="FF0000"/>
          <w:sz w:val="24"/>
          <w:szCs w:val="24"/>
        </w:rPr>
        <w:t xml:space="preserve"> om viden er fra a) eksamensopgaven b) fra modulerne eller c) er nyt </w:t>
      </w:r>
      <w:proofErr w:type="spellStart"/>
      <w:r w:rsidR="003A0E42" w:rsidRPr="00D903CA">
        <w:rPr>
          <w:color w:val="FF0000"/>
          <w:sz w:val="24"/>
          <w:szCs w:val="24"/>
        </w:rPr>
        <w:t>selvfundet</w:t>
      </w:r>
      <w:proofErr w:type="spellEnd"/>
      <w:r w:rsidR="003A0E42" w:rsidRPr="00D903CA">
        <w:rPr>
          <w:color w:val="FF0000"/>
          <w:sz w:val="24"/>
          <w:szCs w:val="24"/>
        </w:rPr>
        <w:t>. Se eksempel her</w:t>
      </w:r>
      <w:r w:rsidR="003A0E42" w:rsidRPr="00D903CA">
        <w:rPr>
          <w:rStyle w:val="Fodnotehenvisning"/>
          <w:color w:val="FF0000"/>
          <w:sz w:val="24"/>
          <w:szCs w:val="24"/>
        </w:rPr>
        <w:footnoteReference w:id="1"/>
      </w:r>
      <w:r w:rsidR="003A0E42" w:rsidRPr="00D903CA">
        <w:rPr>
          <w:color w:val="FF0000"/>
          <w:sz w:val="24"/>
          <w:szCs w:val="24"/>
        </w:rPr>
        <w:t xml:space="preserve"> og her</w:t>
      </w:r>
      <w:r w:rsidR="003A0E42" w:rsidRPr="00D903CA">
        <w:rPr>
          <w:rStyle w:val="Fodnotehenvisning"/>
          <w:color w:val="FF0000"/>
          <w:sz w:val="24"/>
          <w:szCs w:val="24"/>
        </w:rPr>
        <w:footnoteReference w:id="2"/>
      </w:r>
      <w:r w:rsidR="003A0E42" w:rsidRPr="00D903CA">
        <w:rPr>
          <w:color w:val="FF0000"/>
          <w:sz w:val="24"/>
          <w:szCs w:val="24"/>
        </w:rPr>
        <w:t xml:space="preserve"> og her</w:t>
      </w:r>
      <w:r w:rsidR="003A0E42" w:rsidRPr="00D903CA">
        <w:rPr>
          <w:rStyle w:val="Fodnotehenvisning"/>
          <w:color w:val="FF0000"/>
          <w:sz w:val="24"/>
          <w:szCs w:val="24"/>
        </w:rPr>
        <w:footnoteReference w:id="3"/>
      </w:r>
      <w:r w:rsidR="003A0E42" w:rsidRPr="00D903CA">
        <w:rPr>
          <w:color w:val="FF0000"/>
          <w:sz w:val="24"/>
          <w:szCs w:val="24"/>
        </w:rPr>
        <w:t>.</w:t>
      </w:r>
    </w:p>
    <w:p w14:paraId="1FD3C062" w14:textId="77777777" w:rsidR="000669E2" w:rsidRPr="004530BF" w:rsidRDefault="000669E2">
      <w:pPr>
        <w:rPr>
          <w:sz w:val="24"/>
          <w:szCs w:val="24"/>
          <w:u w:val="single"/>
        </w:rPr>
      </w:pPr>
      <w:r w:rsidRPr="004530BF">
        <w:rPr>
          <w:sz w:val="24"/>
          <w:szCs w:val="24"/>
          <w:u w:val="single"/>
        </w:rPr>
        <w:t>Ad. 1.</w:t>
      </w:r>
    </w:p>
    <w:p w14:paraId="19882733" w14:textId="77777777" w:rsidR="009626E3" w:rsidRPr="00CB66D3" w:rsidRDefault="009626E3">
      <w:pPr>
        <w:rPr>
          <w:sz w:val="24"/>
          <w:szCs w:val="24"/>
        </w:rPr>
      </w:pPr>
    </w:p>
    <w:p w14:paraId="3A8B528A" w14:textId="7080D100" w:rsidR="00980CB7" w:rsidRDefault="000669E2">
      <w:pPr>
        <w:rPr>
          <w:sz w:val="24"/>
          <w:szCs w:val="24"/>
          <w:u w:val="single"/>
        </w:rPr>
      </w:pPr>
      <w:r w:rsidRPr="004530BF">
        <w:rPr>
          <w:sz w:val="24"/>
          <w:szCs w:val="24"/>
          <w:u w:val="single"/>
        </w:rPr>
        <w:t xml:space="preserve">Ad. </w:t>
      </w:r>
      <w:r w:rsidR="00980CB7">
        <w:rPr>
          <w:sz w:val="24"/>
          <w:szCs w:val="24"/>
          <w:u w:val="single"/>
        </w:rPr>
        <w:t>2</w:t>
      </w:r>
    </w:p>
    <w:p w14:paraId="7112923B" w14:textId="77777777" w:rsidR="00980CB7" w:rsidRDefault="00980CB7">
      <w:pPr>
        <w:rPr>
          <w:sz w:val="24"/>
          <w:szCs w:val="24"/>
          <w:u w:val="single"/>
        </w:rPr>
      </w:pPr>
    </w:p>
    <w:p w14:paraId="3021FE87" w14:textId="0DEA502D" w:rsidR="000669E2" w:rsidRPr="00980CB7" w:rsidRDefault="000669E2">
      <w:pPr>
        <w:rPr>
          <w:sz w:val="24"/>
          <w:szCs w:val="24"/>
          <w:u w:val="single"/>
        </w:rPr>
      </w:pPr>
      <w:r w:rsidRPr="004530BF">
        <w:rPr>
          <w:sz w:val="24"/>
          <w:szCs w:val="24"/>
          <w:u w:val="single"/>
        </w:rPr>
        <w:t>Ad. 3</w:t>
      </w:r>
    </w:p>
    <w:p w14:paraId="232E600E" w14:textId="77777777" w:rsidR="009626E3" w:rsidRPr="00CB66D3" w:rsidRDefault="009626E3">
      <w:pPr>
        <w:rPr>
          <w:sz w:val="24"/>
          <w:szCs w:val="24"/>
        </w:rPr>
      </w:pPr>
    </w:p>
    <w:p w14:paraId="327C8C9C" w14:textId="2C3FEB3B" w:rsidR="004530BF" w:rsidRDefault="000669E2">
      <w:pPr>
        <w:rPr>
          <w:sz w:val="24"/>
          <w:szCs w:val="24"/>
          <w:u w:val="single"/>
        </w:rPr>
      </w:pPr>
      <w:r w:rsidRPr="004530BF">
        <w:rPr>
          <w:sz w:val="24"/>
          <w:szCs w:val="24"/>
          <w:u w:val="single"/>
        </w:rPr>
        <w:t>Konklusion</w:t>
      </w:r>
    </w:p>
    <w:p w14:paraId="2B2FFD9E" w14:textId="71D6E9BC" w:rsidR="003A0E42" w:rsidRPr="00D903CA" w:rsidRDefault="00D903CA">
      <w:pPr>
        <w:rPr>
          <w:color w:val="FF0000"/>
          <w:sz w:val="24"/>
          <w:szCs w:val="24"/>
        </w:rPr>
      </w:pPr>
      <w:r w:rsidRPr="00D903CA">
        <w:rPr>
          <w:color w:val="FF0000"/>
          <w:sz w:val="24"/>
          <w:szCs w:val="24"/>
        </w:rPr>
        <w:t>Ca. 1/3 side, hvor der konkluderes på problemformuleringen.</w:t>
      </w:r>
    </w:p>
    <w:p w14:paraId="5FF214F4" w14:textId="77777777" w:rsidR="009626E3" w:rsidRPr="00CB66D3" w:rsidRDefault="009626E3">
      <w:pPr>
        <w:rPr>
          <w:sz w:val="24"/>
          <w:szCs w:val="24"/>
        </w:rPr>
      </w:pPr>
    </w:p>
    <w:p w14:paraId="4F534BF0" w14:textId="12FCEECC" w:rsidR="004530BF" w:rsidRDefault="000669E2">
      <w:pPr>
        <w:rPr>
          <w:sz w:val="24"/>
          <w:szCs w:val="24"/>
          <w:u w:val="single"/>
        </w:rPr>
      </w:pPr>
      <w:r w:rsidRPr="004530BF">
        <w:rPr>
          <w:sz w:val="24"/>
          <w:szCs w:val="24"/>
          <w:u w:val="single"/>
        </w:rPr>
        <w:t>Litteraturliste:</w:t>
      </w:r>
      <w:r w:rsidR="009626E3" w:rsidRPr="004530BF">
        <w:rPr>
          <w:sz w:val="24"/>
          <w:szCs w:val="24"/>
          <w:u w:val="single"/>
        </w:rPr>
        <w:t xml:space="preserve"> </w:t>
      </w:r>
    </w:p>
    <w:p w14:paraId="0C61CC13" w14:textId="7B935B47" w:rsidR="00D903CA" w:rsidRPr="00D903CA" w:rsidRDefault="00D903CA">
      <w:pPr>
        <w:rPr>
          <w:color w:val="FF0000"/>
          <w:sz w:val="24"/>
          <w:szCs w:val="24"/>
        </w:rPr>
      </w:pPr>
      <w:r w:rsidRPr="00D903CA">
        <w:rPr>
          <w:color w:val="FF0000"/>
          <w:sz w:val="24"/>
          <w:szCs w:val="24"/>
        </w:rPr>
        <w:t>Tæller ikke med i de 2-4 sider.</w:t>
      </w:r>
    </w:p>
    <w:p w14:paraId="3FC09E70" w14:textId="7650EE3E" w:rsidR="00D903CA" w:rsidRPr="001A2F69" w:rsidRDefault="00D903CA">
      <w:pPr>
        <w:rPr>
          <w:color w:val="FF0000"/>
          <w:sz w:val="24"/>
          <w:szCs w:val="24"/>
        </w:rPr>
      </w:pPr>
      <w:r w:rsidRPr="001A2F69">
        <w:rPr>
          <w:color w:val="FF0000"/>
          <w:sz w:val="24"/>
          <w:szCs w:val="24"/>
        </w:rPr>
        <w:t>Her angives alt det materiale, som der er henvist til i litteraturhenvisningerne</w:t>
      </w:r>
      <w:r w:rsidR="00BB2E4F" w:rsidRPr="001A2F69">
        <w:rPr>
          <w:color w:val="FF0000"/>
          <w:sz w:val="24"/>
          <w:szCs w:val="24"/>
        </w:rPr>
        <w:t xml:space="preserve">, dvs. både bilag i eksamensopgaven, nyt </w:t>
      </w:r>
      <w:proofErr w:type="spellStart"/>
      <w:r w:rsidR="00BB2E4F" w:rsidRPr="001A2F69">
        <w:rPr>
          <w:color w:val="FF0000"/>
          <w:sz w:val="24"/>
          <w:szCs w:val="24"/>
        </w:rPr>
        <w:t>selvfundet</w:t>
      </w:r>
      <w:proofErr w:type="spellEnd"/>
      <w:r w:rsidR="00BB2E4F" w:rsidRPr="001A2F69">
        <w:rPr>
          <w:color w:val="FF0000"/>
          <w:sz w:val="24"/>
          <w:szCs w:val="24"/>
        </w:rPr>
        <w:t xml:space="preserve"> materiale, noget materiale fra modulerne.</w:t>
      </w:r>
    </w:p>
    <w:p w14:paraId="2AA334F9" w14:textId="260C5879" w:rsidR="00D903CA" w:rsidRPr="001A2F69" w:rsidRDefault="00D903CA">
      <w:pPr>
        <w:rPr>
          <w:color w:val="FF0000"/>
          <w:sz w:val="24"/>
          <w:szCs w:val="24"/>
        </w:rPr>
      </w:pPr>
      <w:r w:rsidRPr="001A2F69">
        <w:rPr>
          <w:color w:val="FF0000"/>
          <w:sz w:val="24"/>
          <w:szCs w:val="24"/>
        </w:rPr>
        <w:t>Litteraturlisten</w:t>
      </w:r>
      <w:r w:rsidR="00BB2E4F" w:rsidRPr="001A2F69">
        <w:rPr>
          <w:color w:val="FF0000"/>
          <w:sz w:val="24"/>
          <w:szCs w:val="24"/>
        </w:rPr>
        <w:t xml:space="preserve"> bør som minimum indeholde efternavn, fornavn, titel, udgivelsesår og url-adresse, hvis der er tale om internetmateriale.</w:t>
      </w:r>
    </w:p>
    <w:p w14:paraId="1FFCD825" w14:textId="77777777" w:rsidR="00980CB7" w:rsidRPr="001A2F69" w:rsidRDefault="00980CB7">
      <w:pPr>
        <w:rPr>
          <w:sz w:val="24"/>
          <w:szCs w:val="24"/>
        </w:rPr>
      </w:pPr>
    </w:p>
    <w:p w14:paraId="24D18A44" w14:textId="77777777" w:rsidR="004530BF" w:rsidRPr="001A2F69" w:rsidRDefault="009626E3">
      <w:pPr>
        <w:rPr>
          <w:sz w:val="24"/>
          <w:szCs w:val="24"/>
          <w:u w:val="single"/>
        </w:rPr>
      </w:pPr>
      <w:r w:rsidRPr="001A2F69">
        <w:rPr>
          <w:sz w:val="24"/>
          <w:szCs w:val="24"/>
          <w:u w:val="single"/>
        </w:rPr>
        <w:t>Bilag:</w:t>
      </w:r>
    </w:p>
    <w:p w14:paraId="6BD74B08" w14:textId="48A9DAEF" w:rsidR="009626E3" w:rsidRPr="00D903CA" w:rsidRDefault="004530BF">
      <w:pPr>
        <w:rPr>
          <w:color w:val="FF0000"/>
          <w:sz w:val="24"/>
          <w:szCs w:val="24"/>
        </w:rPr>
      </w:pPr>
      <w:r w:rsidRPr="001A2F69">
        <w:rPr>
          <w:color w:val="FF0000"/>
          <w:sz w:val="24"/>
          <w:szCs w:val="24"/>
        </w:rPr>
        <w:t>H</w:t>
      </w:r>
      <w:r w:rsidR="009626E3" w:rsidRPr="001A2F69">
        <w:rPr>
          <w:color w:val="FF0000"/>
          <w:sz w:val="24"/>
          <w:szCs w:val="24"/>
        </w:rPr>
        <w:t xml:space="preserve">er </w:t>
      </w:r>
      <w:r w:rsidR="009626E3" w:rsidRPr="001A2F69">
        <w:rPr>
          <w:b/>
          <w:color w:val="FF0000"/>
          <w:sz w:val="24"/>
          <w:szCs w:val="24"/>
        </w:rPr>
        <w:t>vedhæftes</w:t>
      </w:r>
      <w:r w:rsidR="00D903CA" w:rsidRPr="001A2F69">
        <w:rPr>
          <w:b/>
          <w:color w:val="FF0000"/>
          <w:sz w:val="24"/>
          <w:szCs w:val="24"/>
        </w:rPr>
        <w:t xml:space="preserve"> (ikke blot links)</w:t>
      </w:r>
      <w:r w:rsidR="009626E3" w:rsidRPr="001A2F69">
        <w:rPr>
          <w:color w:val="FF0000"/>
          <w:sz w:val="24"/>
          <w:szCs w:val="24"/>
        </w:rPr>
        <w:t xml:space="preserve"> de</w:t>
      </w:r>
      <w:r w:rsidR="00D903CA" w:rsidRPr="001A2F69">
        <w:rPr>
          <w:color w:val="FF0000"/>
          <w:sz w:val="24"/>
          <w:szCs w:val="24"/>
        </w:rPr>
        <w:t>t nye</w:t>
      </w:r>
      <w:r w:rsidR="009626E3" w:rsidRPr="001A2F69">
        <w:rPr>
          <w:color w:val="FF0000"/>
          <w:sz w:val="24"/>
          <w:szCs w:val="24"/>
        </w:rPr>
        <w:t xml:space="preserve"> se</w:t>
      </w:r>
      <w:r w:rsidR="00D903CA" w:rsidRPr="001A2F69">
        <w:rPr>
          <w:color w:val="FF0000"/>
          <w:sz w:val="24"/>
          <w:szCs w:val="24"/>
        </w:rPr>
        <w:t>lvfundne materiale</w:t>
      </w:r>
      <w:r w:rsidR="00BB2E4F" w:rsidRPr="001A2F69">
        <w:rPr>
          <w:color w:val="FF0000"/>
          <w:sz w:val="24"/>
          <w:szCs w:val="24"/>
        </w:rPr>
        <w:t xml:space="preserve">, som kaldes </w:t>
      </w:r>
      <w:r w:rsidR="00D903CA" w:rsidRPr="001A2F69">
        <w:rPr>
          <w:color w:val="FF0000"/>
          <w:sz w:val="24"/>
          <w:szCs w:val="24"/>
        </w:rPr>
        <w:t>for a</w:t>
      </w:r>
      <w:r w:rsidR="00BB2E4F" w:rsidRPr="001A2F69">
        <w:rPr>
          <w:color w:val="FF0000"/>
          <w:sz w:val="24"/>
          <w:szCs w:val="24"/>
        </w:rPr>
        <w:t xml:space="preserve">, hvis man har fundet 1 nyt </w:t>
      </w:r>
      <w:proofErr w:type="spellStart"/>
      <w:r w:rsidR="00BB2E4F" w:rsidRPr="001A2F69">
        <w:rPr>
          <w:color w:val="FF0000"/>
          <w:sz w:val="24"/>
          <w:szCs w:val="24"/>
        </w:rPr>
        <w:t>selvfundet</w:t>
      </w:r>
      <w:proofErr w:type="spellEnd"/>
      <w:r w:rsidR="00BB2E4F" w:rsidRPr="001A2F69">
        <w:rPr>
          <w:color w:val="FF0000"/>
          <w:sz w:val="24"/>
          <w:szCs w:val="24"/>
        </w:rPr>
        <w:t xml:space="preserve"> materiale og a og b, hvis man har fundet 2 nye selvfundne materialer.</w:t>
      </w:r>
    </w:p>
    <w:sectPr w:rsidR="009626E3" w:rsidRPr="00D903CA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AA16A" w14:textId="77777777" w:rsidR="001D1AC8" w:rsidRDefault="001D1AC8" w:rsidP="009626E3">
      <w:pPr>
        <w:spacing w:after="0" w:line="240" w:lineRule="auto"/>
      </w:pPr>
      <w:r>
        <w:separator/>
      </w:r>
    </w:p>
  </w:endnote>
  <w:endnote w:type="continuationSeparator" w:id="0">
    <w:p w14:paraId="7437D8C0" w14:textId="77777777" w:rsidR="001D1AC8" w:rsidRDefault="001D1AC8" w:rsidP="0096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845285"/>
      <w:docPartObj>
        <w:docPartGallery w:val="Page Numbers (Bottom of Page)"/>
        <w:docPartUnique/>
      </w:docPartObj>
    </w:sdtPr>
    <w:sdtContent>
      <w:p w14:paraId="5D538220" w14:textId="77777777" w:rsidR="009626E3" w:rsidRDefault="009626E3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CB7">
          <w:rPr>
            <w:noProof/>
          </w:rPr>
          <w:t>1</w:t>
        </w:r>
        <w:r>
          <w:fldChar w:fldCharType="end"/>
        </w:r>
      </w:p>
    </w:sdtContent>
  </w:sdt>
  <w:p w14:paraId="67B3FF88" w14:textId="77777777" w:rsidR="009626E3" w:rsidRDefault="009626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A709A" w14:textId="77777777" w:rsidR="001D1AC8" w:rsidRDefault="001D1AC8" w:rsidP="009626E3">
      <w:pPr>
        <w:spacing w:after="0" w:line="240" w:lineRule="auto"/>
      </w:pPr>
      <w:r>
        <w:separator/>
      </w:r>
    </w:p>
  </w:footnote>
  <w:footnote w:type="continuationSeparator" w:id="0">
    <w:p w14:paraId="0FE04870" w14:textId="77777777" w:rsidR="001D1AC8" w:rsidRDefault="001D1AC8" w:rsidP="009626E3">
      <w:pPr>
        <w:spacing w:after="0" w:line="240" w:lineRule="auto"/>
      </w:pPr>
      <w:r>
        <w:continuationSeparator/>
      </w:r>
    </w:p>
  </w:footnote>
  <w:footnote w:id="1">
    <w:p w14:paraId="69E72EB0" w14:textId="46BBCD46" w:rsidR="003A0E42" w:rsidRDefault="003A0E42">
      <w:pPr>
        <w:pStyle w:val="Fodnotetekst"/>
      </w:pPr>
      <w:r w:rsidRPr="001A2F69">
        <w:rPr>
          <w:rStyle w:val="Fodnotehenvisning"/>
        </w:rPr>
        <w:footnoteRef/>
      </w:r>
      <w:r w:rsidRPr="001A2F69">
        <w:t xml:space="preserve"> </w:t>
      </w:r>
      <w:r w:rsidR="00BB2E4F" w:rsidRPr="001A2F69">
        <w:t>Shah, Omar</w:t>
      </w:r>
      <w:r w:rsidRPr="001A2F69">
        <w:t xml:space="preserve"> (2016): </w:t>
      </w:r>
      <w:r w:rsidR="00BB2E4F" w:rsidRPr="001A2F69">
        <w:t>Min ramadan, Systime</w:t>
      </w:r>
      <w:r w:rsidRPr="001A2F69">
        <w:t xml:space="preserve"> (</w:t>
      </w:r>
      <w:r w:rsidR="00BB2E4F" w:rsidRPr="001A2F69">
        <w:t>religiøs grundtekst</w:t>
      </w:r>
      <w:r w:rsidRPr="001A2F69">
        <w:t xml:space="preserve"> fra modulerne)</w:t>
      </w:r>
    </w:p>
  </w:footnote>
  <w:footnote w:id="2">
    <w:p w14:paraId="4263EAED" w14:textId="401693E3" w:rsidR="003A0E42" w:rsidRDefault="003A0E42">
      <w:pPr>
        <w:pStyle w:val="Fodnotetekst"/>
      </w:pPr>
      <w:r>
        <w:rPr>
          <w:rStyle w:val="Fodnotehenvisning"/>
        </w:rPr>
        <w:footnoteRef/>
      </w:r>
      <w:r>
        <w:t xml:space="preserve"> Khankan, Sherin (2014): Muslimer og demokrati kan godt forenes (bilag 1 i eksamensopgaven)</w:t>
      </w:r>
    </w:p>
  </w:footnote>
  <w:footnote w:id="3">
    <w:p w14:paraId="2FB1BA1A" w14:textId="523945AC" w:rsidR="003A0E42" w:rsidRDefault="003A0E42">
      <w:pPr>
        <w:pStyle w:val="Fodnotetekst"/>
      </w:pPr>
      <w:r>
        <w:rPr>
          <w:rStyle w:val="Fodnotehenvisning"/>
        </w:rPr>
        <w:footnoteRef/>
      </w:r>
      <w:r>
        <w:t xml:space="preserve"> Rashid, Kassem (2014): Kalifatet længe leve (</w:t>
      </w:r>
      <w:r w:rsidR="00D903CA">
        <w:t xml:space="preserve">bilag a - </w:t>
      </w:r>
      <w:r>
        <w:t xml:space="preserve">nyt </w:t>
      </w:r>
      <w:proofErr w:type="spellStart"/>
      <w:r>
        <w:t>selvfundet</w:t>
      </w:r>
      <w:proofErr w:type="spellEnd"/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F050" w14:textId="77777777" w:rsidR="009626E3" w:rsidRDefault="009626E3">
    <w:pPr>
      <w:pStyle w:val="Sidehoved"/>
    </w:pPr>
    <w:r>
      <w:t>Navn, klasse</w:t>
    </w:r>
  </w:p>
  <w:p w14:paraId="1788F898" w14:textId="77777777" w:rsidR="009626E3" w:rsidRDefault="009626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E2"/>
    <w:rsid w:val="000075D5"/>
    <w:rsid w:val="000669E2"/>
    <w:rsid w:val="00074C4E"/>
    <w:rsid w:val="000B7356"/>
    <w:rsid w:val="001A2F69"/>
    <w:rsid w:val="001B4B09"/>
    <w:rsid w:val="001D1AC8"/>
    <w:rsid w:val="00257759"/>
    <w:rsid w:val="002B7F75"/>
    <w:rsid w:val="003714E5"/>
    <w:rsid w:val="003A0E42"/>
    <w:rsid w:val="004530BF"/>
    <w:rsid w:val="00453756"/>
    <w:rsid w:val="00586C5F"/>
    <w:rsid w:val="005921D3"/>
    <w:rsid w:val="006052DC"/>
    <w:rsid w:val="00690EAC"/>
    <w:rsid w:val="00755BCF"/>
    <w:rsid w:val="007F2CAE"/>
    <w:rsid w:val="00841430"/>
    <w:rsid w:val="00856C2C"/>
    <w:rsid w:val="00863F69"/>
    <w:rsid w:val="008D47B2"/>
    <w:rsid w:val="009177FF"/>
    <w:rsid w:val="009626E3"/>
    <w:rsid w:val="00980CB7"/>
    <w:rsid w:val="00A03295"/>
    <w:rsid w:val="00A67A35"/>
    <w:rsid w:val="00AA7004"/>
    <w:rsid w:val="00AD3362"/>
    <w:rsid w:val="00AD7772"/>
    <w:rsid w:val="00B24FAB"/>
    <w:rsid w:val="00B41B70"/>
    <w:rsid w:val="00BB2E4F"/>
    <w:rsid w:val="00C42A43"/>
    <w:rsid w:val="00CB66D3"/>
    <w:rsid w:val="00CD6332"/>
    <w:rsid w:val="00D903CA"/>
    <w:rsid w:val="00E53732"/>
    <w:rsid w:val="00E6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191BB"/>
  <w15:docId w15:val="{49E97D63-95C5-7145-A71D-0861C00D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62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626E3"/>
  </w:style>
  <w:style w:type="paragraph" w:styleId="Sidefod">
    <w:name w:val="footer"/>
    <w:basedOn w:val="Normal"/>
    <w:link w:val="SidefodTegn"/>
    <w:uiPriority w:val="99"/>
    <w:unhideWhenUsed/>
    <w:rsid w:val="00962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626E3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6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626E3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9626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626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A0E42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A0E42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A0E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</dc:creator>
  <cp:lastModifiedBy>Lene Møller Hansen</cp:lastModifiedBy>
  <cp:revision>2</cp:revision>
  <cp:lastPrinted>2018-05-08T08:41:00Z</cp:lastPrinted>
  <dcterms:created xsi:type="dcterms:W3CDTF">2022-09-20T08:27:00Z</dcterms:created>
  <dcterms:modified xsi:type="dcterms:W3CDTF">2022-09-20T08:27:00Z</dcterms:modified>
</cp:coreProperties>
</file>