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27165" w14:textId="693041EE" w:rsidR="0083045B" w:rsidRPr="00303B9B" w:rsidRDefault="00772772" w:rsidP="00303B9B">
      <w:pPr>
        <w:pStyle w:val="Heading10"/>
        <w:keepNext/>
        <w:keepLines/>
        <w:pBdr>
          <w:bottom w:val="single" w:sz="4" w:space="0" w:color="auto"/>
        </w:pBdr>
        <w:shd w:val="clear" w:color="auto" w:fill="auto"/>
        <w:rPr>
          <w:rFonts w:asciiTheme="minorHAnsi" w:hAnsiTheme="minorHAnsi" w:cstheme="minorHAnsi"/>
          <w:color w:val="000000" w:themeColor="text1"/>
          <w:sz w:val="24"/>
          <w:szCs w:val="24"/>
        </w:rPr>
      </w:pPr>
      <w:bookmarkStart w:id="0" w:name="bookmark0"/>
      <w:bookmarkStart w:id="1" w:name="bookmark1"/>
      <w:r>
        <w:rPr>
          <w:rFonts w:asciiTheme="minorHAnsi" w:hAnsiTheme="minorHAnsi" w:cstheme="minorHAnsi"/>
          <w:color w:val="000000" w:themeColor="text1"/>
          <w:sz w:val="24"/>
          <w:szCs w:val="24"/>
        </w:rPr>
        <w:t>S</w:t>
      </w:r>
      <w:r w:rsidR="00F16ED5" w:rsidRPr="00303B9B">
        <w:rPr>
          <w:rFonts w:asciiTheme="minorHAnsi" w:hAnsiTheme="minorHAnsi" w:cstheme="minorHAnsi"/>
          <w:color w:val="000000" w:themeColor="text1"/>
          <w:sz w:val="24"/>
          <w:szCs w:val="24"/>
        </w:rPr>
        <w:t xml:space="preserve">ynopsis til </w:t>
      </w:r>
      <w:bookmarkEnd w:id="0"/>
      <w:bookmarkEnd w:id="1"/>
      <w:r>
        <w:rPr>
          <w:rFonts w:asciiTheme="minorHAnsi" w:hAnsiTheme="minorHAnsi" w:cstheme="minorHAnsi"/>
          <w:color w:val="000000" w:themeColor="text1"/>
          <w:sz w:val="24"/>
          <w:szCs w:val="24"/>
        </w:rPr>
        <w:t>flerfaglig</w:t>
      </w:r>
      <w:r w:rsidR="004B24DD">
        <w:rPr>
          <w:rFonts w:asciiTheme="minorHAnsi" w:hAnsiTheme="minorHAnsi" w:cstheme="minorHAnsi"/>
          <w:color w:val="000000" w:themeColor="text1"/>
          <w:sz w:val="24"/>
          <w:szCs w:val="24"/>
        </w:rPr>
        <w:t>-KS</w:t>
      </w:r>
      <w:r>
        <w:rPr>
          <w:rFonts w:asciiTheme="minorHAnsi" w:hAnsiTheme="minorHAnsi" w:cstheme="minorHAnsi"/>
          <w:color w:val="000000" w:themeColor="text1"/>
          <w:sz w:val="24"/>
          <w:szCs w:val="24"/>
        </w:rPr>
        <w:t>-eksamen</w:t>
      </w:r>
      <w:r w:rsidR="004B24DD">
        <w:rPr>
          <w:rFonts w:asciiTheme="minorHAnsi" w:hAnsiTheme="minorHAnsi" w:cstheme="minorHAnsi"/>
          <w:color w:val="000000" w:themeColor="text1"/>
          <w:sz w:val="24"/>
          <w:szCs w:val="24"/>
        </w:rPr>
        <w:t xml:space="preserve"> – sådan kan den se ud</w:t>
      </w:r>
    </w:p>
    <w:p w14:paraId="25551C1D" w14:textId="77777777" w:rsidR="00772772" w:rsidRDefault="00772772" w:rsidP="00303B9B">
      <w:pPr>
        <w:pStyle w:val="Brdtekst"/>
        <w:shd w:val="clear" w:color="auto" w:fill="auto"/>
        <w:spacing w:line="240" w:lineRule="auto"/>
        <w:rPr>
          <w:rFonts w:asciiTheme="minorHAnsi" w:hAnsiTheme="minorHAnsi" w:cstheme="minorHAnsi"/>
          <w:b/>
          <w:bCs/>
          <w:color w:val="000000" w:themeColor="text1"/>
        </w:rPr>
      </w:pPr>
    </w:p>
    <w:p w14:paraId="4D245814" w14:textId="77777777" w:rsidR="00772772" w:rsidRDefault="00772772" w:rsidP="00303B9B">
      <w:pPr>
        <w:pStyle w:val="Brdtekst"/>
        <w:shd w:val="clear" w:color="auto" w:fill="auto"/>
        <w:spacing w:line="240" w:lineRule="auto"/>
        <w:rPr>
          <w:rFonts w:asciiTheme="minorHAnsi" w:hAnsiTheme="minorHAnsi" w:cstheme="minorHAnsi"/>
          <w:b/>
          <w:bCs/>
          <w:color w:val="000000" w:themeColor="text1"/>
        </w:rPr>
      </w:pPr>
      <w:r>
        <w:rPr>
          <w:rFonts w:asciiTheme="minorHAnsi" w:hAnsiTheme="minorHAnsi" w:cstheme="minorHAnsi"/>
          <w:b/>
          <w:bCs/>
          <w:color w:val="000000" w:themeColor="text1"/>
        </w:rPr>
        <w:t>Forløb: Velfærdsstaten</w:t>
      </w:r>
    </w:p>
    <w:p w14:paraId="0653E56A" w14:textId="77777777" w:rsidR="00772772" w:rsidRDefault="00772772" w:rsidP="00303B9B">
      <w:pPr>
        <w:pStyle w:val="Brdtekst"/>
        <w:shd w:val="clear" w:color="auto" w:fill="auto"/>
        <w:spacing w:line="240" w:lineRule="auto"/>
        <w:rPr>
          <w:rFonts w:asciiTheme="minorHAnsi" w:hAnsiTheme="minorHAnsi" w:cstheme="minorHAnsi"/>
          <w:b/>
          <w:bCs/>
          <w:color w:val="000000" w:themeColor="text1"/>
        </w:rPr>
      </w:pPr>
    </w:p>
    <w:p w14:paraId="5B94C76F" w14:textId="672B57E5" w:rsidR="0083045B" w:rsidRPr="00303B9B" w:rsidRDefault="00FF7A0D" w:rsidP="00303B9B">
      <w:pPr>
        <w:pStyle w:val="Brdtekst"/>
        <w:shd w:val="clear" w:color="auto" w:fill="auto"/>
        <w:spacing w:line="240" w:lineRule="auto"/>
        <w:rPr>
          <w:rFonts w:asciiTheme="minorHAnsi" w:hAnsiTheme="minorHAnsi" w:cstheme="minorHAnsi"/>
          <w:color w:val="000000" w:themeColor="text1"/>
        </w:rPr>
      </w:pPr>
      <w:r>
        <w:rPr>
          <w:rFonts w:asciiTheme="minorHAnsi" w:hAnsiTheme="minorHAnsi" w:cstheme="minorHAnsi"/>
          <w:b/>
          <w:bCs/>
          <w:color w:val="000000" w:themeColor="text1"/>
        </w:rPr>
        <w:t>Den flerfaglige overordnede p</w:t>
      </w:r>
      <w:r w:rsidR="00F16ED5" w:rsidRPr="00303B9B">
        <w:rPr>
          <w:rFonts w:asciiTheme="minorHAnsi" w:hAnsiTheme="minorHAnsi" w:cstheme="minorHAnsi"/>
          <w:b/>
          <w:bCs/>
          <w:color w:val="000000" w:themeColor="text1"/>
        </w:rPr>
        <w:t>roblem</w:t>
      </w:r>
      <w:r>
        <w:rPr>
          <w:rFonts w:asciiTheme="minorHAnsi" w:hAnsiTheme="minorHAnsi" w:cstheme="minorHAnsi"/>
          <w:b/>
          <w:bCs/>
          <w:color w:val="000000" w:themeColor="text1"/>
        </w:rPr>
        <w:t>stilling/problemformulering</w:t>
      </w:r>
      <w:r w:rsidR="00F16ED5" w:rsidRPr="00303B9B">
        <w:rPr>
          <w:rFonts w:asciiTheme="minorHAnsi" w:hAnsiTheme="minorHAnsi" w:cstheme="minorHAnsi"/>
          <w:b/>
          <w:bCs/>
          <w:color w:val="000000" w:themeColor="text1"/>
        </w:rPr>
        <w:t>:</w:t>
      </w:r>
      <w:r>
        <w:rPr>
          <w:rFonts w:asciiTheme="minorHAnsi" w:hAnsiTheme="minorHAnsi" w:cstheme="minorHAnsi"/>
          <w:b/>
          <w:bCs/>
          <w:color w:val="000000" w:themeColor="text1"/>
        </w:rPr>
        <w:t xml:space="preserve"> </w:t>
      </w:r>
    </w:p>
    <w:p w14:paraId="75B3C271" w14:textId="3D27A1A4" w:rsidR="0083045B" w:rsidRPr="00303B9B" w:rsidRDefault="00F16ED5" w:rsidP="00303B9B">
      <w:pPr>
        <w:pStyle w:val="Brdtekst"/>
        <w:shd w:val="clear" w:color="auto" w:fill="auto"/>
        <w:spacing w:after="3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Hvilke udfordringer har den danske velfærd</w:t>
      </w:r>
      <w:r w:rsidR="00341802" w:rsidRPr="00303B9B">
        <w:rPr>
          <w:rFonts w:asciiTheme="minorHAnsi" w:hAnsiTheme="minorHAnsi" w:cstheme="minorHAnsi"/>
          <w:color w:val="000000" w:themeColor="text1"/>
        </w:rPr>
        <w:t>s</w:t>
      </w:r>
      <w:r w:rsidRPr="00303B9B">
        <w:rPr>
          <w:rFonts w:asciiTheme="minorHAnsi" w:hAnsiTheme="minorHAnsi" w:cstheme="minorHAnsi"/>
          <w:color w:val="000000" w:themeColor="text1"/>
        </w:rPr>
        <w:t>stat haft fra velfærdsstatens guldalder (1956</w:t>
      </w:r>
      <w:r w:rsidRPr="00303B9B">
        <w:rPr>
          <w:rFonts w:asciiTheme="minorHAnsi" w:hAnsiTheme="minorHAnsi" w:cstheme="minorHAnsi"/>
          <w:color w:val="000000" w:themeColor="text1"/>
        </w:rPr>
        <w:softHyphen/>
      </w:r>
      <w:r w:rsidR="00DF27C3">
        <w:rPr>
          <w:rFonts w:asciiTheme="minorHAnsi" w:hAnsiTheme="minorHAnsi" w:cstheme="minorHAnsi"/>
          <w:color w:val="000000" w:themeColor="text1"/>
        </w:rPr>
        <w:t>-</w:t>
      </w:r>
      <w:r w:rsidRPr="00303B9B">
        <w:rPr>
          <w:rFonts w:asciiTheme="minorHAnsi" w:hAnsiTheme="minorHAnsi" w:cstheme="minorHAnsi"/>
          <w:color w:val="000000" w:themeColor="text1"/>
        </w:rPr>
        <w:t>1973) til nu</w:t>
      </w:r>
      <w:r w:rsidR="004B24DD">
        <w:rPr>
          <w:rFonts w:asciiTheme="minorHAnsi" w:hAnsiTheme="minorHAnsi" w:cstheme="minorHAnsi"/>
          <w:color w:val="000000" w:themeColor="text1"/>
        </w:rPr>
        <w:t xml:space="preserve">? </w:t>
      </w:r>
    </w:p>
    <w:p w14:paraId="0C375015"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b/>
          <w:bCs/>
          <w:color w:val="000000" w:themeColor="text1"/>
        </w:rPr>
        <w:t>Problemstillinger:</w:t>
      </w:r>
    </w:p>
    <w:p w14:paraId="4107DFD0" w14:textId="77777777" w:rsidR="0083045B" w:rsidRPr="00303B9B" w:rsidRDefault="000F3B0E" w:rsidP="00303B9B">
      <w:pPr>
        <w:pStyle w:val="Brdtekst"/>
        <w:numPr>
          <w:ilvl w:val="0"/>
          <w:numId w:val="1"/>
        </w:numPr>
        <w:shd w:val="clear" w:color="auto" w:fill="auto"/>
        <w:tabs>
          <w:tab w:val="left" w:pos="378"/>
        </w:tabs>
        <w:spacing w:after="3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Hvilke</w:t>
      </w:r>
      <w:r w:rsidR="00F16ED5" w:rsidRPr="00303B9B">
        <w:rPr>
          <w:rFonts w:asciiTheme="minorHAnsi" w:hAnsiTheme="minorHAnsi" w:cstheme="minorHAnsi"/>
          <w:color w:val="000000" w:themeColor="text1"/>
        </w:rPr>
        <w:t xml:space="preserve"> </w:t>
      </w:r>
      <w:r w:rsidR="00341802" w:rsidRPr="00303B9B">
        <w:rPr>
          <w:rFonts w:asciiTheme="minorHAnsi" w:hAnsiTheme="minorHAnsi" w:cstheme="minorHAnsi"/>
          <w:color w:val="000000" w:themeColor="text1"/>
        </w:rPr>
        <w:t>centrale</w:t>
      </w:r>
      <w:r w:rsidR="00F16ED5" w:rsidRPr="00303B9B">
        <w:rPr>
          <w:rFonts w:asciiTheme="minorHAnsi" w:hAnsiTheme="minorHAnsi" w:cstheme="minorHAnsi"/>
          <w:color w:val="000000" w:themeColor="text1"/>
        </w:rPr>
        <w:t xml:space="preserve"> politiske holdninger </w:t>
      </w:r>
      <w:r w:rsidRPr="00303B9B">
        <w:rPr>
          <w:rFonts w:asciiTheme="minorHAnsi" w:hAnsiTheme="minorHAnsi" w:cstheme="minorHAnsi"/>
          <w:color w:val="000000" w:themeColor="text1"/>
        </w:rPr>
        <w:t xml:space="preserve">var der </w:t>
      </w:r>
      <w:r w:rsidR="00F16ED5" w:rsidRPr="00303B9B">
        <w:rPr>
          <w:rFonts w:asciiTheme="minorHAnsi" w:hAnsiTheme="minorHAnsi" w:cstheme="minorHAnsi"/>
          <w:color w:val="000000" w:themeColor="text1"/>
        </w:rPr>
        <w:t>til den universelle velfærdsstat i dens guldalder</w:t>
      </w:r>
      <w:r w:rsidRPr="00303B9B">
        <w:rPr>
          <w:rFonts w:asciiTheme="minorHAnsi" w:hAnsiTheme="minorHAnsi" w:cstheme="minorHAnsi"/>
          <w:color w:val="000000" w:themeColor="text1"/>
        </w:rPr>
        <w:t>?</w:t>
      </w:r>
    </w:p>
    <w:p w14:paraId="66221284" w14:textId="77777777" w:rsidR="0083045B" w:rsidRPr="00303B9B" w:rsidRDefault="000F3B0E" w:rsidP="00303B9B">
      <w:pPr>
        <w:pStyle w:val="Brdtekst"/>
        <w:numPr>
          <w:ilvl w:val="0"/>
          <w:numId w:val="1"/>
        </w:numPr>
        <w:shd w:val="clear" w:color="auto" w:fill="auto"/>
        <w:tabs>
          <w:tab w:val="left" w:pos="378"/>
        </w:tabs>
        <w:spacing w:after="3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H</w:t>
      </w:r>
      <w:r w:rsidR="00F16ED5" w:rsidRPr="00303B9B">
        <w:rPr>
          <w:rFonts w:asciiTheme="minorHAnsi" w:hAnsiTheme="minorHAnsi" w:cstheme="minorHAnsi"/>
          <w:color w:val="000000" w:themeColor="text1"/>
        </w:rPr>
        <w:t xml:space="preserve">vilke tegn er </w:t>
      </w:r>
      <w:r w:rsidRPr="00303B9B">
        <w:rPr>
          <w:rFonts w:asciiTheme="minorHAnsi" w:hAnsiTheme="minorHAnsi" w:cstheme="minorHAnsi"/>
          <w:color w:val="000000" w:themeColor="text1"/>
        </w:rPr>
        <w:t xml:space="preserve">der </w:t>
      </w:r>
      <w:r w:rsidR="00F16ED5" w:rsidRPr="00303B9B">
        <w:rPr>
          <w:rFonts w:asciiTheme="minorHAnsi" w:hAnsiTheme="minorHAnsi" w:cstheme="minorHAnsi"/>
          <w:color w:val="000000" w:themeColor="text1"/>
        </w:rPr>
        <w:t>på</w:t>
      </w:r>
      <w:r w:rsidRPr="00303B9B">
        <w:rPr>
          <w:rFonts w:asciiTheme="minorHAnsi" w:hAnsiTheme="minorHAnsi" w:cstheme="minorHAnsi"/>
          <w:color w:val="000000" w:themeColor="text1"/>
        </w:rPr>
        <w:t>, at</w:t>
      </w:r>
      <w:r w:rsidR="00F16ED5" w:rsidRPr="00303B9B">
        <w:rPr>
          <w:rFonts w:asciiTheme="minorHAnsi" w:hAnsiTheme="minorHAnsi" w:cstheme="minorHAnsi"/>
          <w:color w:val="000000" w:themeColor="text1"/>
        </w:rPr>
        <w:t xml:space="preserve"> velfærd</w:t>
      </w:r>
      <w:r w:rsidR="00341802" w:rsidRPr="00303B9B">
        <w:rPr>
          <w:rFonts w:asciiTheme="minorHAnsi" w:hAnsiTheme="minorHAnsi" w:cstheme="minorHAnsi"/>
          <w:color w:val="000000" w:themeColor="text1"/>
        </w:rPr>
        <w:t>s</w:t>
      </w:r>
      <w:r w:rsidR="00F16ED5" w:rsidRPr="00303B9B">
        <w:rPr>
          <w:rFonts w:asciiTheme="minorHAnsi" w:hAnsiTheme="minorHAnsi" w:cstheme="minorHAnsi"/>
          <w:color w:val="000000" w:themeColor="text1"/>
        </w:rPr>
        <w:t xml:space="preserve">staten </w:t>
      </w:r>
      <w:r w:rsidRPr="00303B9B">
        <w:rPr>
          <w:rFonts w:asciiTheme="minorHAnsi" w:hAnsiTheme="minorHAnsi" w:cstheme="minorHAnsi"/>
          <w:color w:val="000000" w:themeColor="text1"/>
        </w:rPr>
        <w:t xml:space="preserve">er på </w:t>
      </w:r>
      <w:r w:rsidR="00F16ED5" w:rsidRPr="00303B9B">
        <w:rPr>
          <w:rFonts w:asciiTheme="minorHAnsi" w:hAnsiTheme="minorHAnsi" w:cstheme="minorHAnsi"/>
          <w:color w:val="000000" w:themeColor="text1"/>
        </w:rPr>
        <w:t>vej til at blive en konkurrencestat, og hvordan</w:t>
      </w:r>
      <w:r w:rsidR="00E04561" w:rsidRPr="00303B9B">
        <w:rPr>
          <w:rFonts w:asciiTheme="minorHAnsi" w:hAnsiTheme="minorHAnsi" w:cstheme="minorHAnsi"/>
          <w:color w:val="000000" w:themeColor="text1"/>
        </w:rPr>
        <w:t xml:space="preserve"> </w:t>
      </w:r>
      <w:r w:rsidRPr="00303B9B">
        <w:rPr>
          <w:rFonts w:asciiTheme="minorHAnsi" w:hAnsiTheme="minorHAnsi" w:cstheme="minorHAnsi"/>
          <w:color w:val="000000" w:themeColor="text1"/>
        </w:rPr>
        <w:t xml:space="preserve">reagerer </w:t>
      </w:r>
      <w:r w:rsidR="00DF27C3">
        <w:rPr>
          <w:rFonts w:asciiTheme="minorHAnsi" w:hAnsiTheme="minorHAnsi" w:cstheme="minorHAnsi"/>
          <w:color w:val="000000" w:themeColor="text1"/>
        </w:rPr>
        <w:t xml:space="preserve">kristne </w:t>
      </w:r>
      <w:r w:rsidR="00F16ED5" w:rsidRPr="00303B9B">
        <w:rPr>
          <w:rFonts w:asciiTheme="minorHAnsi" w:hAnsiTheme="minorHAnsi" w:cstheme="minorHAnsi"/>
          <w:color w:val="000000" w:themeColor="text1"/>
        </w:rPr>
        <w:t>organisationer på dette?</w:t>
      </w:r>
    </w:p>
    <w:p w14:paraId="442D37A2" w14:textId="77777777" w:rsidR="0083045B" w:rsidRPr="00303B9B" w:rsidRDefault="000F3B0E" w:rsidP="00303B9B">
      <w:pPr>
        <w:pStyle w:val="Brdtekst"/>
        <w:numPr>
          <w:ilvl w:val="0"/>
          <w:numId w:val="1"/>
        </w:numPr>
        <w:shd w:val="clear" w:color="auto" w:fill="auto"/>
        <w:tabs>
          <w:tab w:val="left" w:pos="378"/>
        </w:tabs>
        <w:spacing w:after="3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H</w:t>
      </w:r>
      <w:r w:rsidR="007E4BA5" w:rsidRPr="00303B9B">
        <w:rPr>
          <w:rFonts w:asciiTheme="minorHAnsi" w:hAnsiTheme="minorHAnsi" w:cstheme="minorHAnsi"/>
          <w:color w:val="000000" w:themeColor="text1"/>
        </w:rPr>
        <w:t xml:space="preserve">vilke centrale udfordringer for velfærdsstaten </w:t>
      </w:r>
      <w:r w:rsidR="00DF27C3">
        <w:rPr>
          <w:rFonts w:asciiTheme="minorHAnsi" w:hAnsiTheme="minorHAnsi" w:cstheme="minorHAnsi"/>
          <w:color w:val="000000" w:themeColor="text1"/>
        </w:rPr>
        <w:t xml:space="preserve">er </w:t>
      </w:r>
      <w:r w:rsidR="007E4BA5" w:rsidRPr="00303B9B">
        <w:rPr>
          <w:rFonts w:asciiTheme="minorHAnsi" w:hAnsiTheme="minorHAnsi" w:cstheme="minorHAnsi"/>
          <w:color w:val="000000" w:themeColor="text1"/>
        </w:rPr>
        <w:t xml:space="preserve">der netop nu </w:t>
      </w:r>
      <w:r w:rsidR="00F16ED5" w:rsidRPr="00303B9B">
        <w:rPr>
          <w:rFonts w:asciiTheme="minorHAnsi" w:hAnsiTheme="minorHAnsi" w:cstheme="minorHAnsi"/>
          <w:color w:val="000000" w:themeColor="text1"/>
        </w:rPr>
        <w:t>i Danmark</w:t>
      </w:r>
      <w:r w:rsidRPr="00303B9B">
        <w:rPr>
          <w:rFonts w:asciiTheme="minorHAnsi" w:hAnsiTheme="minorHAnsi" w:cstheme="minorHAnsi"/>
          <w:color w:val="000000" w:themeColor="text1"/>
        </w:rPr>
        <w:t>?</w:t>
      </w:r>
    </w:p>
    <w:p w14:paraId="15BC07FD" w14:textId="77777777" w:rsidR="00303B9B" w:rsidRPr="00303B9B" w:rsidRDefault="00303B9B" w:rsidP="00303B9B">
      <w:pPr>
        <w:pStyle w:val="Brdtekst"/>
        <w:shd w:val="clear" w:color="auto" w:fill="auto"/>
        <w:spacing w:line="240" w:lineRule="auto"/>
        <w:rPr>
          <w:rFonts w:asciiTheme="minorHAnsi" w:hAnsiTheme="minorHAnsi" w:cstheme="minorHAnsi"/>
          <w:b/>
          <w:bCs/>
          <w:color w:val="000000" w:themeColor="text1"/>
        </w:rPr>
      </w:pPr>
      <w:r w:rsidRPr="00303B9B">
        <w:rPr>
          <w:rFonts w:asciiTheme="minorHAnsi" w:hAnsiTheme="minorHAnsi" w:cstheme="minorHAnsi"/>
          <w:b/>
          <w:bCs/>
          <w:color w:val="000000" w:themeColor="text1"/>
        </w:rPr>
        <w:t>Besvarelse af problemstillinger</w:t>
      </w:r>
      <w:r>
        <w:rPr>
          <w:rFonts w:asciiTheme="minorHAnsi" w:hAnsiTheme="minorHAnsi" w:cstheme="minorHAnsi"/>
          <w:b/>
          <w:bCs/>
          <w:color w:val="000000" w:themeColor="text1"/>
        </w:rPr>
        <w:t>:</w:t>
      </w:r>
    </w:p>
    <w:p w14:paraId="698B28FC"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u w:val="single"/>
        </w:rPr>
        <w:t>Ad.1</w:t>
      </w:r>
    </w:p>
    <w:p w14:paraId="1AB02E9B" w14:textId="77777777" w:rsidR="007F394E" w:rsidRPr="00303B9B" w:rsidRDefault="00E04561" w:rsidP="00303B9B">
      <w:pPr>
        <w:pStyle w:val="Brdtekst"/>
        <w:shd w:val="clear" w:color="auto" w:fill="auto"/>
        <w:tabs>
          <w:tab w:val="left" w:pos="246"/>
        </w:tabs>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I </w:t>
      </w:r>
      <w:r w:rsidR="00F16ED5" w:rsidRPr="00303B9B">
        <w:rPr>
          <w:rFonts w:asciiTheme="minorHAnsi" w:hAnsiTheme="minorHAnsi" w:cstheme="minorHAnsi"/>
          <w:color w:val="000000" w:themeColor="text1"/>
        </w:rPr>
        <w:t xml:space="preserve">1933 da </w:t>
      </w:r>
      <w:r w:rsidRPr="00303B9B">
        <w:rPr>
          <w:rFonts w:asciiTheme="minorHAnsi" w:hAnsiTheme="minorHAnsi" w:cstheme="minorHAnsi"/>
          <w:color w:val="000000" w:themeColor="text1"/>
        </w:rPr>
        <w:t>K</w:t>
      </w:r>
      <w:r w:rsidR="00F16ED5" w:rsidRPr="00303B9B">
        <w:rPr>
          <w:rFonts w:asciiTheme="minorHAnsi" w:hAnsiTheme="minorHAnsi" w:cstheme="minorHAnsi"/>
          <w:color w:val="000000" w:themeColor="text1"/>
        </w:rPr>
        <w:t>anslergadeforliget</w:t>
      </w:r>
      <w:r w:rsidRPr="00303B9B">
        <w:rPr>
          <w:rFonts w:asciiTheme="minorHAnsi" w:hAnsiTheme="minorHAnsi" w:cstheme="minorHAnsi"/>
          <w:color w:val="000000" w:themeColor="text1"/>
        </w:rPr>
        <w:t>, herunder Steinckes socialreform,</w:t>
      </w:r>
      <w:r w:rsidR="00F16ED5" w:rsidRPr="00303B9B">
        <w:rPr>
          <w:rFonts w:asciiTheme="minorHAnsi" w:hAnsiTheme="minorHAnsi" w:cstheme="minorHAnsi"/>
          <w:color w:val="000000" w:themeColor="text1"/>
        </w:rPr>
        <w:t xml:space="preserve"> blev underskrevet, gav det byggesten til den danske velfærdsstat. </w:t>
      </w:r>
      <w:r w:rsidRPr="00303B9B">
        <w:rPr>
          <w:rFonts w:asciiTheme="minorHAnsi" w:hAnsiTheme="minorHAnsi" w:cstheme="minorHAnsi"/>
          <w:color w:val="000000" w:themeColor="text1"/>
        </w:rPr>
        <w:t>Skønsprincippet blev afløst retsprincippet.</w:t>
      </w:r>
      <w:r w:rsidR="00303B9B" w:rsidRPr="00303B9B">
        <w:rPr>
          <w:rStyle w:val="Fodnotehenvisning"/>
          <w:rFonts w:asciiTheme="minorHAnsi" w:hAnsiTheme="minorHAnsi" w:cstheme="minorHAnsi"/>
          <w:color w:val="000000" w:themeColor="text1"/>
        </w:rPr>
        <w:footnoteReference w:id="1"/>
      </w:r>
      <w:r w:rsidRPr="00303B9B">
        <w:rPr>
          <w:rFonts w:asciiTheme="minorHAnsi" w:hAnsiTheme="minorHAnsi" w:cstheme="minorHAnsi"/>
          <w:color w:val="000000" w:themeColor="text1"/>
        </w:rPr>
        <w:t xml:space="preserve"> </w:t>
      </w:r>
      <w:r w:rsidR="00F16ED5" w:rsidRPr="00303B9B">
        <w:rPr>
          <w:rFonts w:asciiTheme="minorHAnsi" w:hAnsiTheme="minorHAnsi" w:cstheme="minorHAnsi"/>
          <w:color w:val="000000" w:themeColor="text1"/>
        </w:rPr>
        <w:t>Der er siden hen blevet bygget flere reformer på, som har givet os den velfærdsstat vi kender i dag.</w:t>
      </w:r>
      <w:r w:rsidR="00303B9B" w:rsidRPr="00303B9B">
        <w:rPr>
          <w:rStyle w:val="Fodnotehenvisning"/>
          <w:rFonts w:asciiTheme="minorHAnsi" w:hAnsiTheme="minorHAnsi" w:cstheme="minorHAnsi"/>
          <w:color w:val="000000" w:themeColor="text1"/>
        </w:rPr>
        <w:footnoteReference w:id="2"/>
      </w:r>
      <w:r w:rsidR="00F16ED5" w:rsidRPr="00303B9B">
        <w:rPr>
          <w:rFonts w:asciiTheme="minorHAnsi" w:hAnsiTheme="minorHAnsi" w:cstheme="minorHAnsi"/>
          <w:color w:val="000000" w:themeColor="text1"/>
        </w:rPr>
        <w:t xml:space="preserve"> Dengang så de fleste i samfundet meget positivt på velfærdsstaten. Socialdemokratiets anden storhedstid finder også sted i denne tid (1953-1968), hvor folkepensionsreformen bliver indført og </w:t>
      </w:r>
      <w:r w:rsidR="00341802" w:rsidRPr="00303B9B">
        <w:rPr>
          <w:rFonts w:asciiTheme="minorHAnsi" w:hAnsiTheme="minorHAnsi" w:cstheme="minorHAnsi"/>
          <w:color w:val="000000" w:themeColor="text1"/>
        </w:rPr>
        <w:t xml:space="preserve">sikrer levevilkårene for de ældre </w:t>
      </w:r>
      <w:r w:rsidR="00F16ED5" w:rsidRPr="00303B9B">
        <w:rPr>
          <w:rFonts w:asciiTheme="minorHAnsi" w:hAnsiTheme="minorHAnsi" w:cstheme="minorHAnsi"/>
          <w:color w:val="000000" w:themeColor="text1"/>
        </w:rPr>
        <w:t xml:space="preserve">borgere. Da socialdemokraterne i 1961 kommer med deres </w:t>
      </w:r>
      <w:r w:rsidRPr="00303B9B">
        <w:rPr>
          <w:rFonts w:asciiTheme="minorHAnsi" w:hAnsiTheme="minorHAnsi" w:cstheme="minorHAnsi"/>
          <w:color w:val="000000" w:themeColor="text1"/>
        </w:rPr>
        <w:t xml:space="preserve">socialistiske </w:t>
      </w:r>
      <w:r w:rsidR="00F16ED5" w:rsidRPr="00303B9B">
        <w:rPr>
          <w:rFonts w:asciiTheme="minorHAnsi" w:hAnsiTheme="minorHAnsi" w:cstheme="minorHAnsi"/>
          <w:color w:val="000000" w:themeColor="text1"/>
        </w:rPr>
        <w:t xml:space="preserve">principprogram ”Vejen frem”, gentages ordet </w:t>
      </w:r>
      <w:r w:rsidR="00F16ED5" w:rsidRPr="00303B9B">
        <w:rPr>
          <w:rFonts w:asciiTheme="minorHAnsi" w:hAnsiTheme="minorHAnsi" w:cstheme="minorHAnsi"/>
          <w:i/>
          <w:iCs/>
          <w:color w:val="000000" w:themeColor="text1"/>
        </w:rPr>
        <w:t>tryghed</w:t>
      </w:r>
      <w:r w:rsidR="00F16ED5" w:rsidRPr="00303B9B">
        <w:rPr>
          <w:rFonts w:asciiTheme="minorHAnsi" w:hAnsiTheme="minorHAnsi" w:cstheme="minorHAnsi"/>
          <w:color w:val="000000" w:themeColor="text1"/>
        </w:rPr>
        <w:t xml:space="preserve"> op til flere gange. Udover dette vil </w:t>
      </w:r>
      <w:r w:rsidR="007E4BA5" w:rsidRPr="00303B9B">
        <w:rPr>
          <w:rFonts w:asciiTheme="minorHAnsi" w:hAnsiTheme="minorHAnsi" w:cstheme="minorHAnsi"/>
          <w:color w:val="000000" w:themeColor="text1"/>
        </w:rPr>
        <w:t>partiet</w:t>
      </w:r>
      <w:r w:rsidR="00F16ED5" w:rsidRPr="00303B9B">
        <w:rPr>
          <w:rFonts w:asciiTheme="minorHAnsi" w:hAnsiTheme="minorHAnsi" w:cstheme="minorHAnsi"/>
          <w:color w:val="000000" w:themeColor="text1"/>
        </w:rPr>
        <w:t xml:space="preserve"> gerne skabe incitament for at arbejde, ved at beskatte efter evne. I deres principprogram ses hvor meget de ligger vægt på </w:t>
      </w:r>
      <w:r w:rsidR="00F16ED5" w:rsidRPr="00303B9B">
        <w:rPr>
          <w:rFonts w:asciiTheme="minorHAnsi" w:hAnsiTheme="minorHAnsi" w:cstheme="minorHAnsi"/>
          <w:i/>
          <w:color w:val="000000" w:themeColor="text1"/>
        </w:rPr>
        <w:t>fælles</w:t>
      </w:r>
      <w:r w:rsidR="00341802" w:rsidRPr="00303B9B">
        <w:rPr>
          <w:rFonts w:asciiTheme="minorHAnsi" w:hAnsiTheme="minorHAnsi" w:cstheme="minorHAnsi"/>
          <w:i/>
          <w:color w:val="000000" w:themeColor="text1"/>
        </w:rPr>
        <w:t>s</w:t>
      </w:r>
      <w:r w:rsidR="00F16ED5" w:rsidRPr="00303B9B">
        <w:rPr>
          <w:rFonts w:asciiTheme="minorHAnsi" w:hAnsiTheme="minorHAnsi" w:cstheme="minorHAnsi"/>
          <w:i/>
          <w:color w:val="000000" w:themeColor="text1"/>
        </w:rPr>
        <w:t>kab</w:t>
      </w:r>
      <w:r w:rsidR="00F16ED5" w:rsidRPr="00303B9B">
        <w:rPr>
          <w:rFonts w:asciiTheme="minorHAnsi" w:hAnsiTheme="minorHAnsi" w:cstheme="minorHAnsi"/>
          <w:color w:val="000000" w:themeColor="text1"/>
        </w:rPr>
        <w:t>.</w:t>
      </w:r>
      <w:r w:rsidR="007F394E" w:rsidRPr="00303B9B">
        <w:rPr>
          <w:rStyle w:val="Fodnotehenvisning"/>
          <w:rFonts w:asciiTheme="minorHAnsi" w:hAnsiTheme="minorHAnsi" w:cstheme="minorHAnsi"/>
          <w:color w:val="000000" w:themeColor="text1"/>
        </w:rPr>
        <w:t xml:space="preserve"> </w:t>
      </w:r>
      <w:r w:rsidR="007F394E" w:rsidRPr="00303B9B">
        <w:rPr>
          <w:rStyle w:val="Fodnotehenvisning"/>
          <w:rFonts w:asciiTheme="minorHAnsi" w:hAnsiTheme="minorHAnsi" w:cstheme="minorHAnsi"/>
          <w:color w:val="000000" w:themeColor="text1"/>
        </w:rPr>
        <w:footnoteReference w:id="3"/>
      </w:r>
    </w:p>
    <w:p w14:paraId="73F8A8BA" w14:textId="77777777" w:rsidR="0083045B" w:rsidRPr="00303B9B" w:rsidRDefault="007F394E" w:rsidP="00303B9B">
      <w:pPr>
        <w:pStyle w:val="Brdtekst"/>
        <w:shd w:val="clear" w:color="auto" w:fill="auto"/>
        <w:tabs>
          <w:tab w:val="left" w:pos="246"/>
        </w:tabs>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I </w:t>
      </w:r>
      <w:r w:rsidR="00F16ED5" w:rsidRPr="00303B9B">
        <w:rPr>
          <w:rFonts w:asciiTheme="minorHAnsi" w:hAnsiTheme="minorHAnsi" w:cstheme="minorHAnsi"/>
          <w:color w:val="000000" w:themeColor="text1"/>
        </w:rPr>
        <w:t xml:space="preserve">Guldalderen for velfærdsstaten i Danmark var alle dog ikke lige tilfredse. De få der var imod den havde det ikke nemt, da </w:t>
      </w:r>
      <w:r w:rsidR="00341802" w:rsidRPr="00303B9B">
        <w:rPr>
          <w:rFonts w:asciiTheme="minorHAnsi" w:hAnsiTheme="minorHAnsi" w:cstheme="minorHAnsi"/>
          <w:color w:val="000000" w:themeColor="text1"/>
        </w:rPr>
        <w:t xml:space="preserve">de fleste </w:t>
      </w:r>
      <w:r w:rsidRPr="00303B9B">
        <w:rPr>
          <w:rFonts w:asciiTheme="minorHAnsi" w:hAnsiTheme="minorHAnsi" w:cstheme="minorHAnsi"/>
          <w:color w:val="000000" w:themeColor="text1"/>
        </w:rPr>
        <w:t>bakkede op om</w:t>
      </w:r>
      <w:r w:rsidR="00F16ED5" w:rsidRPr="00303B9B">
        <w:rPr>
          <w:rFonts w:asciiTheme="minorHAnsi" w:hAnsiTheme="minorHAnsi" w:cstheme="minorHAnsi"/>
          <w:color w:val="000000" w:themeColor="text1"/>
        </w:rPr>
        <w:t xml:space="preserve"> velfærdsstaten. Politikere som var imod velfærds</w:t>
      </w:r>
      <w:r w:rsidR="00341802" w:rsidRPr="00303B9B">
        <w:rPr>
          <w:rFonts w:asciiTheme="minorHAnsi" w:hAnsiTheme="minorHAnsi" w:cstheme="minorHAnsi"/>
          <w:color w:val="000000" w:themeColor="text1"/>
        </w:rPr>
        <w:t>s</w:t>
      </w:r>
      <w:r w:rsidR="00F16ED5" w:rsidRPr="00303B9B">
        <w:rPr>
          <w:rFonts w:asciiTheme="minorHAnsi" w:hAnsiTheme="minorHAnsi" w:cstheme="minorHAnsi"/>
          <w:color w:val="000000" w:themeColor="text1"/>
        </w:rPr>
        <w:t xml:space="preserve">taten, tabte stemmer </w:t>
      </w:r>
      <w:r w:rsidR="00341802" w:rsidRPr="00303B9B">
        <w:rPr>
          <w:rFonts w:asciiTheme="minorHAnsi" w:hAnsiTheme="minorHAnsi" w:cstheme="minorHAnsi"/>
          <w:color w:val="000000" w:themeColor="text1"/>
        </w:rPr>
        <w:t xml:space="preserve">pga. denne </w:t>
      </w:r>
      <w:r w:rsidR="00F16ED5" w:rsidRPr="00303B9B">
        <w:rPr>
          <w:rFonts w:asciiTheme="minorHAnsi" w:hAnsiTheme="minorHAnsi" w:cstheme="minorHAnsi"/>
          <w:color w:val="000000" w:themeColor="text1"/>
        </w:rPr>
        <w:t>modstand.</w:t>
      </w:r>
      <w:r w:rsidRPr="00303B9B">
        <w:rPr>
          <w:rFonts w:asciiTheme="minorHAnsi" w:hAnsiTheme="minorHAnsi" w:cstheme="minorHAnsi"/>
          <w:color w:val="000000" w:themeColor="text1"/>
        </w:rPr>
        <w:t xml:space="preserve"> </w:t>
      </w:r>
      <w:r w:rsidR="007E4BA5" w:rsidRPr="00303B9B">
        <w:rPr>
          <w:rFonts w:asciiTheme="minorHAnsi" w:hAnsiTheme="minorHAnsi" w:cstheme="minorHAnsi"/>
          <w:color w:val="000000" w:themeColor="text1"/>
        </w:rPr>
        <w:t xml:space="preserve">Den konservative </w:t>
      </w:r>
      <w:r w:rsidR="00F16ED5" w:rsidRPr="00303B9B">
        <w:rPr>
          <w:rFonts w:asciiTheme="minorHAnsi" w:hAnsiTheme="minorHAnsi" w:cstheme="minorHAnsi"/>
          <w:color w:val="000000" w:themeColor="text1"/>
        </w:rPr>
        <w:t xml:space="preserve">Poul Møller var en af de politikere der var </w:t>
      </w:r>
      <w:r w:rsidRPr="00303B9B">
        <w:rPr>
          <w:rFonts w:asciiTheme="minorHAnsi" w:hAnsiTheme="minorHAnsi" w:cstheme="minorHAnsi"/>
          <w:color w:val="000000" w:themeColor="text1"/>
        </w:rPr>
        <w:t>stærkt kritisk over for</w:t>
      </w:r>
      <w:r w:rsidR="00F16ED5" w:rsidRPr="00303B9B">
        <w:rPr>
          <w:rFonts w:asciiTheme="minorHAnsi" w:hAnsiTheme="minorHAnsi" w:cstheme="minorHAnsi"/>
          <w:color w:val="000000" w:themeColor="text1"/>
        </w:rPr>
        <w:t xml:space="preserve"> velfærdsstaten. Han mente, at velfærdsstaten tog selvstændigheden fra </w:t>
      </w:r>
      <w:r w:rsidRPr="00303B9B">
        <w:rPr>
          <w:rFonts w:asciiTheme="minorHAnsi" w:hAnsiTheme="minorHAnsi" w:cstheme="minorHAnsi"/>
          <w:color w:val="000000" w:themeColor="text1"/>
        </w:rPr>
        <w:t>borgerne</w:t>
      </w:r>
      <w:r w:rsidR="00F16ED5" w:rsidRPr="00303B9B">
        <w:rPr>
          <w:rFonts w:asciiTheme="minorHAnsi" w:hAnsiTheme="minorHAnsi" w:cstheme="minorHAnsi"/>
          <w:color w:val="000000" w:themeColor="text1"/>
        </w:rPr>
        <w:t xml:space="preserve">. Hans konservative ideologi </w:t>
      </w:r>
      <w:r w:rsidR="007E4BA5" w:rsidRPr="00303B9B">
        <w:rPr>
          <w:rFonts w:asciiTheme="minorHAnsi" w:hAnsiTheme="minorHAnsi" w:cstheme="minorHAnsi"/>
          <w:color w:val="000000" w:themeColor="text1"/>
        </w:rPr>
        <w:t>tilsagde</w:t>
      </w:r>
      <w:r w:rsidR="00F16ED5" w:rsidRPr="00303B9B">
        <w:rPr>
          <w:rFonts w:asciiTheme="minorHAnsi" w:hAnsiTheme="minorHAnsi" w:cstheme="minorHAnsi"/>
          <w:color w:val="000000" w:themeColor="text1"/>
        </w:rPr>
        <w:t xml:space="preserve">, at </w:t>
      </w:r>
      <w:r w:rsidR="007E4BA5" w:rsidRPr="00303B9B">
        <w:rPr>
          <w:rFonts w:asciiTheme="minorHAnsi" w:hAnsiTheme="minorHAnsi" w:cstheme="minorHAnsi"/>
          <w:color w:val="000000" w:themeColor="text1"/>
        </w:rPr>
        <w:t xml:space="preserve">velfærdsstaten gør mennesket </w:t>
      </w:r>
      <w:r w:rsidR="00F16ED5" w:rsidRPr="00303B9B">
        <w:rPr>
          <w:rFonts w:asciiTheme="minorHAnsi" w:hAnsiTheme="minorHAnsi" w:cstheme="minorHAnsi"/>
          <w:color w:val="000000" w:themeColor="text1"/>
        </w:rPr>
        <w:t>afhængig</w:t>
      </w:r>
      <w:r w:rsidR="007E4BA5" w:rsidRPr="00303B9B">
        <w:rPr>
          <w:rFonts w:asciiTheme="minorHAnsi" w:hAnsiTheme="minorHAnsi" w:cstheme="minorHAnsi"/>
          <w:color w:val="000000" w:themeColor="text1"/>
        </w:rPr>
        <w:t>t</w:t>
      </w:r>
      <w:r w:rsidR="00F16ED5" w:rsidRPr="00303B9B">
        <w:rPr>
          <w:rFonts w:asciiTheme="minorHAnsi" w:hAnsiTheme="minorHAnsi" w:cstheme="minorHAnsi"/>
          <w:color w:val="000000" w:themeColor="text1"/>
        </w:rPr>
        <w:t xml:space="preserve"> af staten</w:t>
      </w:r>
      <w:r w:rsidR="007E4BA5" w:rsidRPr="00303B9B">
        <w:rPr>
          <w:rFonts w:asciiTheme="minorHAnsi" w:hAnsiTheme="minorHAnsi" w:cstheme="minorHAnsi"/>
          <w:color w:val="000000" w:themeColor="text1"/>
        </w:rPr>
        <w:t>,</w:t>
      </w:r>
      <w:r w:rsidR="00F16ED5" w:rsidRPr="00303B9B">
        <w:rPr>
          <w:rFonts w:asciiTheme="minorHAnsi" w:hAnsiTheme="minorHAnsi" w:cstheme="minorHAnsi"/>
          <w:color w:val="000000" w:themeColor="text1"/>
        </w:rPr>
        <w:t xml:space="preserve"> hv</w:t>
      </w:r>
      <w:r w:rsidR="007E4BA5" w:rsidRPr="00303B9B">
        <w:rPr>
          <w:rFonts w:asciiTheme="minorHAnsi" w:hAnsiTheme="minorHAnsi" w:cstheme="minorHAnsi"/>
          <w:color w:val="000000" w:themeColor="text1"/>
        </w:rPr>
        <w:t>orved dets</w:t>
      </w:r>
      <w:r w:rsidR="00F16ED5" w:rsidRPr="00303B9B">
        <w:rPr>
          <w:rFonts w:asciiTheme="minorHAnsi" w:hAnsiTheme="minorHAnsi" w:cstheme="minorHAnsi"/>
          <w:color w:val="000000" w:themeColor="text1"/>
        </w:rPr>
        <w:t xml:space="preserve"> selvstændighed </w:t>
      </w:r>
      <w:r w:rsidRPr="00303B9B">
        <w:rPr>
          <w:rFonts w:asciiTheme="minorHAnsi" w:hAnsiTheme="minorHAnsi" w:cstheme="minorHAnsi"/>
          <w:color w:val="000000" w:themeColor="text1"/>
        </w:rPr>
        <w:t>svækkes</w:t>
      </w:r>
      <w:r w:rsidR="00F16ED5" w:rsidRPr="00303B9B">
        <w:rPr>
          <w:rFonts w:asciiTheme="minorHAnsi" w:hAnsiTheme="minorHAnsi" w:cstheme="minorHAnsi"/>
          <w:color w:val="000000" w:themeColor="text1"/>
        </w:rPr>
        <w:t>.</w:t>
      </w:r>
      <w:r w:rsidRPr="00303B9B">
        <w:rPr>
          <w:rStyle w:val="Fodnotehenvisning"/>
          <w:rFonts w:asciiTheme="minorHAnsi" w:hAnsiTheme="minorHAnsi" w:cstheme="minorHAnsi"/>
          <w:color w:val="000000" w:themeColor="text1"/>
        </w:rPr>
        <w:footnoteReference w:id="4"/>
      </w:r>
      <w:r w:rsidRPr="00303B9B">
        <w:rPr>
          <w:rFonts w:asciiTheme="minorHAnsi" w:hAnsiTheme="minorHAnsi" w:cstheme="minorHAnsi"/>
          <w:color w:val="000000" w:themeColor="text1"/>
        </w:rPr>
        <w:t xml:space="preserve"> </w:t>
      </w:r>
      <w:r w:rsidR="00F16ED5" w:rsidRPr="00303B9B">
        <w:rPr>
          <w:rFonts w:asciiTheme="minorHAnsi" w:hAnsiTheme="minorHAnsi" w:cstheme="minorHAnsi"/>
          <w:color w:val="000000" w:themeColor="text1"/>
        </w:rPr>
        <w:t>Et eksempel på hvor svært det har været at føre valgkamp imod velfærdsstaten, var VK-blokken</w:t>
      </w:r>
      <w:r w:rsidR="007E4BA5" w:rsidRPr="00303B9B">
        <w:rPr>
          <w:rFonts w:asciiTheme="minorHAnsi" w:hAnsiTheme="minorHAnsi" w:cstheme="minorHAnsi"/>
          <w:color w:val="000000" w:themeColor="text1"/>
        </w:rPr>
        <w:t xml:space="preserve"> for ca. 60 år siden</w:t>
      </w:r>
      <w:r w:rsidR="00F16ED5" w:rsidRPr="00303B9B">
        <w:rPr>
          <w:rFonts w:asciiTheme="minorHAnsi" w:hAnsiTheme="minorHAnsi" w:cstheme="minorHAnsi"/>
          <w:color w:val="000000" w:themeColor="text1"/>
        </w:rPr>
        <w:t>. De førte i 1960 valgkamp imod denne velfærdsstat, som så resultere</w:t>
      </w:r>
      <w:r w:rsidRPr="00303B9B">
        <w:rPr>
          <w:rFonts w:asciiTheme="minorHAnsi" w:hAnsiTheme="minorHAnsi" w:cstheme="minorHAnsi"/>
          <w:color w:val="000000" w:themeColor="text1"/>
        </w:rPr>
        <w:t>de</w:t>
      </w:r>
      <w:r w:rsidR="00F16ED5" w:rsidRPr="00303B9B">
        <w:rPr>
          <w:rFonts w:asciiTheme="minorHAnsi" w:hAnsiTheme="minorHAnsi" w:cstheme="minorHAnsi"/>
          <w:color w:val="000000" w:themeColor="text1"/>
        </w:rPr>
        <w:t xml:space="preserve"> i at Socialdemokratiet vandt en stor </w:t>
      </w:r>
      <w:r w:rsidR="00F16ED5" w:rsidRPr="00303B9B">
        <w:rPr>
          <w:rFonts w:asciiTheme="minorHAnsi" w:hAnsiTheme="minorHAnsi" w:cstheme="minorHAnsi"/>
          <w:color w:val="000000" w:themeColor="text1"/>
        </w:rPr>
        <w:lastRenderedPageBreak/>
        <w:t>valgsejr.</w:t>
      </w:r>
      <w:r w:rsidR="00F16ED5" w:rsidRPr="00303B9B">
        <w:rPr>
          <w:rFonts w:asciiTheme="minorHAnsi" w:hAnsiTheme="minorHAnsi" w:cstheme="minorHAnsi"/>
          <w:color w:val="000000" w:themeColor="text1"/>
          <w:vertAlign w:val="superscript"/>
        </w:rPr>
        <w:footnoteReference w:id="5"/>
      </w:r>
    </w:p>
    <w:p w14:paraId="256DDF28" w14:textId="77777777" w:rsidR="00341802" w:rsidRPr="00303B9B" w:rsidRDefault="00341802" w:rsidP="00303B9B">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Vi kan altså konkludere, at velfærdsstaten fra sin fødsel til i dag har været omdiskuteret, hvilket bl.a. afspejler forskellige ideologiske grundholdninger. Samtidig har selve ideen om velfærdsstaten vundet generel accept, skønt dens nærmere udformning stadig er til debat.</w:t>
      </w:r>
    </w:p>
    <w:p w14:paraId="0316D77A"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u w:val="single"/>
        </w:rPr>
        <w:t>Ad. 2.</w:t>
      </w:r>
    </w:p>
    <w:p w14:paraId="1E5523E9" w14:textId="77777777" w:rsidR="0083045B" w:rsidRPr="00303B9B" w:rsidRDefault="00F16ED5" w:rsidP="00303B9B">
      <w:pPr>
        <w:pStyle w:val="Brdtekst"/>
        <w:shd w:val="clear" w:color="auto" w:fill="auto"/>
        <w:spacing w:line="240" w:lineRule="auto"/>
        <w:rPr>
          <w:rFonts w:asciiTheme="minorHAnsi" w:hAnsiTheme="minorHAnsi" w:cstheme="minorHAnsi"/>
          <w:i/>
          <w:iCs/>
          <w:color w:val="000000" w:themeColor="text1"/>
        </w:rPr>
      </w:pPr>
      <w:r w:rsidRPr="00303B9B">
        <w:rPr>
          <w:rFonts w:asciiTheme="minorHAnsi" w:hAnsiTheme="minorHAnsi" w:cstheme="minorHAnsi"/>
          <w:color w:val="000000" w:themeColor="text1"/>
        </w:rPr>
        <w:t>I den danske universale velfærds</w:t>
      </w:r>
      <w:r w:rsidR="00341802" w:rsidRPr="00303B9B">
        <w:rPr>
          <w:rFonts w:asciiTheme="minorHAnsi" w:hAnsiTheme="minorHAnsi" w:cstheme="minorHAnsi"/>
          <w:color w:val="000000" w:themeColor="text1"/>
        </w:rPr>
        <w:t>s</w:t>
      </w:r>
      <w:r w:rsidRPr="00303B9B">
        <w:rPr>
          <w:rFonts w:asciiTheme="minorHAnsi" w:hAnsiTheme="minorHAnsi" w:cstheme="minorHAnsi"/>
          <w:color w:val="000000" w:themeColor="text1"/>
        </w:rPr>
        <w:t xml:space="preserve">tats guldalder havde den til formål at skabe tryghed som nævnt ovenfor. Men det kan ses at denne velfærdsstat, er ved at udvikle sig til en konkurrencestat. Det </w:t>
      </w:r>
      <w:r w:rsidR="00341802" w:rsidRPr="00303B9B">
        <w:rPr>
          <w:rFonts w:asciiTheme="minorHAnsi" w:hAnsiTheme="minorHAnsi" w:cstheme="minorHAnsi"/>
          <w:color w:val="000000" w:themeColor="text1"/>
        </w:rPr>
        <w:t xml:space="preserve">altoverskyggende formål er ikke længere at </w:t>
      </w:r>
      <w:r w:rsidRPr="00303B9B">
        <w:rPr>
          <w:rFonts w:asciiTheme="minorHAnsi" w:hAnsiTheme="minorHAnsi" w:cstheme="minorHAnsi"/>
          <w:color w:val="000000" w:themeColor="text1"/>
        </w:rPr>
        <w:t xml:space="preserve">skabe </w:t>
      </w:r>
      <w:r w:rsidR="00341802" w:rsidRPr="00303B9B">
        <w:rPr>
          <w:rFonts w:asciiTheme="minorHAnsi" w:hAnsiTheme="minorHAnsi" w:cstheme="minorHAnsi"/>
          <w:color w:val="000000" w:themeColor="text1"/>
        </w:rPr>
        <w:t xml:space="preserve">materiel </w:t>
      </w:r>
      <w:r w:rsidRPr="00303B9B">
        <w:rPr>
          <w:rFonts w:asciiTheme="minorHAnsi" w:hAnsiTheme="minorHAnsi" w:cstheme="minorHAnsi"/>
          <w:color w:val="000000" w:themeColor="text1"/>
        </w:rPr>
        <w:t>tryghed, men at få befolkningen på arbejdsmarkedet. Det ses eksempelvis i ”Kontanthjælpsloft fordi det skal betale sig at arbejde”.</w:t>
      </w:r>
      <w:r w:rsidR="00341802" w:rsidRPr="00303B9B">
        <w:rPr>
          <w:rStyle w:val="Fodnotehenvisning"/>
          <w:rFonts w:asciiTheme="minorHAnsi" w:hAnsiTheme="minorHAnsi" w:cstheme="minorHAnsi"/>
          <w:color w:val="000000" w:themeColor="text1"/>
        </w:rPr>
        <w:footnoteReference w:id="6"/>
      </w:r>
      <w:r w:rsidRPr="00303B9B">
        <w:rPr>
          <w:rFonts w:asciiTheme="minorHAnsi" w:hAnsiTheme="minorHAnsi" w:cstheme="minorHAnsi"/>
          <w:color w:val="000000" w:themeColor="text1"/>
        </w:rPr>
        <w:t xml:space="preserve"> Kontanthjælpsloftet vil give lavere ydelser til befolkningen, der er på kontanthjælp</w:t>
      </w:r>
      <w:r w:rsidR="006172BF" w:rsidRPr="00303B9B">
        <w:rPr>
          <w:rFonts w:asciiTheme="minorHAnsi" w:hAnsiTheme="minorHAnsi" w:cstheme="minorHAnsi"/>
          <w:color w:val="000000" w:themeColor="text1"/>
        </w:rPr>
        <w:t>. Sigtet er</w:t>
      </w:r>
      <w:r w:rsidRPr="00303B9B">
        <w:rPr>
          <w:rFonts w:asciiTheme="minorHAnsi" w:hAnsiTheme="minorHAnsi" w:cstheme="minorHAnsi"/>
          <w:color w:val="000000" w:themeColor="text1"/>
        </w:rPr>
        <w:t xml:space="preserve"> at skabe </w:t>
      </w:r>
      <w:r w:rsidR="006172BF" w:rsidRPr="00303B9B">
        <w:rPr>
          <w:rFonts w:asciiTheme="minorHAnsi" w:hAnsiTheme="minorHAnsi" w:cstheme="minorHAnsi"/>
          <w:color w:val="000000" w:themeColor="text1"/>
        </w:rPr>
        <w:t xml:space="preserve">øget </w:t>
      </w:r>
      <w:r w:rsidRPr="00303B9B">
        <w:rPr>
          <w:rFonts w:asciiTheme="minorHAnsi" w:hAnsiTheme="minorHAnsi" w:cstheme="minorHAnsi"/>
          <w:color w:val="000000" w:themeColor="text1"/>
        </w:rPr>
        <w:t>incitament for at arbejde hos befolkningen på kontanthjælp. Hvis kontanthjælpsloft</w:t>
      </w:r>
      <w:r w:rsidR="006172BF" w:rsidRPr="00303B9B">
        <w:rPr>
          <w:rFonts w:asciiTheme="minorHAnsi" w:hAnsiTheme="minorHAnsi" w:cstheme="minorHAnsi"/>
          <w:color w:val="000000" w:themeColor="text1"/>
        </w:rPr>
        <w:t>et</w:t>
      </w:r>
      <w:r w:rsidRPr="00303B9B">
        <w:rPr>
          <w:rFonts w:asciiTheme="minorHAnsi" w:hAnsiTheme="minorHAnsi" w:cstheme="minorHAnsi"/>
          <w:color w:val="000000" w:themeColor="text1"/>
        </w:rPr>
        <w:t xml:space="preserve"> få</w:t>
      </w:r>
      <w:r w:rsidR="006172BF" w:rsidRPr="00303B9B">
        <w:rPr>
          <w:rFonts w:asciiTheme="minorHAnsi" w:hAnsiTheme="minorHAnsi" w:cstheme="minorHAnsi"/>
          <w:color w:val="000000" w:themeColor="text1"/>
        </w:rPr>
        <w:t>r</w:t>
      </w:r>
      <w:r w:rsidRPr="00303B9B">
        <w:rPr>
          <w:rFonts w:asciiTheme="minorHAnsi" w:hAnsiTheme="minorHAnsi" w:cstheme="minorHAnsi"/>
          <w:color w:val="000000" w:themeColor="text1"/>
        </w:rPr>
        <w:t xml:space="preserve"> flere på arbejdsmarkedet, vil det afhjælpe en af velfærdsstatens udfordringer, nemlig </w:t>
      </w:r>
      <w:r w:rsidRPr="00303B9B">
        <w:rPr>
          <w:rFonts w:asciiTheme="minorHAnsi" w:hAnsiTheme="minorHAnsi" w:cstheme="minorHAnsi"/>
          <w:i/>
          <w:iCs/>
          <w:color w:val="000000" w:themeColor="text1"/>
        </w:rPr>
        <w:t>konkurrenceevnen</w:t>
      </w:r>
      <w:r w:rsidRPr="00303B9B">
        <w:rPr>
          <w:rFonts w:asciiTheme="minorHAnsi" w:hAnsiTheme="minorHAnsi" w:cstheme="minorHAnsi"/>
          <w:color w:val="000000" w:themeColor="text1"/>
        </w:rPr>
        <w:t xml:space="preserve">. Det vil dog også have mulighed for at forværre en af de andre udfordringer velfærdsstaten står over for, nemlig </w:t>
      </w:r>
      <w:r w:rsidRPr="00303B9B">
        <w:rPr>
          <w:rFonts w:asciiTheme="minorHAnsi" w:hAnsiTheme="minorHAnsi" w:cstheme="minorHAnsi"/>
          <w:i/>
          <w:iCs/>
          <w:color w:val="000000" w:themeColor="text1"/>
        </w:rPr>
        <w:t>ulighed.</w:t>
      </w:r>
    </w:p>
    <w:p w14:paraId="434F6B27" w14:textId="77777777" w:rsidR="007F394E" w:rsidRPr="00303B9B" w:rsidRDefault="007F394E" w:rsidP="00303B9B">
      <w:pPr>
        <w:pStyle w:val="Brdtekst"/>
        <w:shd w:val="clear" w:color="auto" w:fill="auto"/>
        <w:spacing w:line="240" w:lineRule="auto"/>
        <w:rPr>
          <w:rFonts w:asciiTheme="minorHAnsi" w:hAnsiTheme="minorHAnsi" w:cstheme="minorHAnsi"/>
          <w:color w:val="000000" w:themeColor="text1"/>
        </w:rPr>
      </w:pPr>
    </w:p>
    <w:p w14:paraId="58CE88EA" w14:textId="77777777" w:rsidR="0083045B" w:rsidRPr="00303B9B" w:rsidRDefault="00F16ED5" w:rsidP="00303B9B">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Da vil kontanthjælpsmodtagere modtage en lavere velfærdsydelse, og vil muligvis have svært ved at leve et liv med de ønskede goder. Dette får kristne organisationer til at træde ind</w:t>
      </w:r>
      <w:r w:rsidR="003E2AA5" w:rsidRPr="00303B9B">
        <w:rPr>
          <w:rFonts w:asciiTheme="minorHAnsi" w:hAnsiTheme="minorHAnsi" w:cstheme="minorHAnsi"/>
          <w:color w:val="000000" w:themeColor="text1"/>
        </w:rPr>
        <w:t xml:space="preserve"> med </w:t>
      </w:r>
      <w:r w:rsidRPr="00303B9B">
        <w:rPr>
          <w:rFonts w:asciiTheme="minorHAnsi" w:hAnsiTheme="minorHAnsi" w:cstheme="minorHAnsi"/>
          <w:color w:val="000000" w:themeColor="text1"/>
        </w:rPr>
        <w:t>kristen diakoni. En kristen organisation, der laver diakoni</w:t>
      </w:r>
      <w:r w:rsidR="003E2AA5" w:rsidRPr="00303B9B">
        <w:rPr>
          <w:rFonts w:asciiTheme="minorHAnsi" w:hAnsiTheme="minorHAnsi" w:cstheme="minorHAnsi"/>
          <w:color w:val="000000" w:themeColor="text1"/>
        </w:rPr>
        <w:t>,</w:t>
      </w:r>
      <w:r w:rsidRPr="00303B9B">
        <w:rPr>
          <w:rFonts w:asciiTheme="minorHAnsi" w:hAnsiTheme="minorHAnsi" w:cstheme="minorHAnsi"/>
          <w:color w:val="000000" w:themeColor="text1"/>
        </w:rPr>
        <w:t xml:space="preserve"> er Rindum Kirke</w:t>
      </w:r>
      <w:r w:rsidR="003E2AA5" w:rsidRPr="00303B9B">
        <w:rPr>
          <w:rFonts w:asciiTheme="minorHAnsi" w:hAnsiTheme="minorHAnsi" w:cstheme="minorHAnsi"/>
          <w:color w:val="000000" w:themeColor="text1"/>
        </w:rPr>
        <w:t xml:space="preserve">, som </w:t>
      </w:r>
      <w:r w:rsidRPr="00303B9B">
        <w:rPr>
          <w:rFonts w:asciiTheme="minorHAnsi" w:hAnsiTheme="minorHAnsi" w:cstheme="minorHAnsi"/>
          <w:color w:val="000000" w:themeColor="text1"/>
        </w:rPr>
        <w:t>uddeler julehjælp i julen 2017. Dette er en typisk måde, at en kristen organisation kan lave diakoni. Den kristne diakonis grundlag kommer fra den kristne etik, som handler om næstekærlighed.</w:t>
      </w:r>
      <w:r w:rsidR="007F394E" w:rsidRPr="00303B9B">
        <w:rPr>
          <w:rStyle w:val="Fodnotehenvisning"/>
          <w:rFonts w:asciiTheme="minorHAnsi" w:hAnsiTheme="minorHAnsi" w:cstheme="minorHAnsi"/>
          <w:color w:val="000000" w:themeColor="text1"/>
        </w:rPr>
        <w:footnoteReference w:id="7"/>
      </w:r>
      <w:r w:rsidRPr="00303B9B">
        <w:rPr>
          <w:rFonts w:asciiTheme="minorHAnsi" w:hAnsiTheme="minorHAnsi" w:cstheme="minorHAnsi"/>
          <w:color w:val="000000" w:themeColor="text1"/>
        </w:rPr>
        <w:t xml:space="preserve"> Det ses især i </w:t>
      </w:r>
      <w:r w:rsidRPr="00303B9B">
        <w:rPr>
          <w:rFonts w:asciiTheme="minorHAnsi" w:hAnsiTheme="minorHAnsi" w:cstheme="minorHAnsi"/>
          <w:i/>
          <w:iCs/>
          <w:color w:val="000000" w:themeColor="text1"/>
        </w:rPr>
        <w:t>Bjergprædiken</w:t>
      </w:r>
      <w:r w:rsidRPr="00303B9B">
        <w:rPr>
          <w:rFonts w:asciiTheme="minorHAnsi" w:hAnsiTheme="minorHAnsi" w:cstheme="minorHAnsi"/>
          <w:color w:val="000000" w:themeColor="text1"/>
        </w:rPr>
        <w:t xml:space="preserve"> </w:t>
      </w:r>
      <w:r w:rsidR="00303B9B">
        <w:rPr>
          <w:rFonts w:asciiTheme="minorHAnsi" w:hAnsiTheme="minorHAnsi" w:cstheme="minorHAnsi"/>
          <w:color w:val="000000" w:themeColor="text1"/>
        </w:rPr>
        <w:t xml:space="preserve">og </w:t>
      </w:r>
      <w:r w:rsidR="00303B9B" w:rsidRPr="00303B9B">
        <w:rPr>
          <w:rFonts w:asciiTheme="minorHAnsi" w:hAnsiTheme="minorHAnsi" w:cstheme="minorHAnsi"/>
          <w:i/>
          <w:iCs/>
          <w:color w:val="000000" w:themeColor="text1"/>
        </w:rPr>
        <w:t>Den barmhjertige samaritaner</w:t>
      </w:r>
      <w:r w:rsidR="00303B9B">
        <w:rPr>
          <w:rFonts w:asciiTheme="minorHAnsi" w:hAnsiTheme="minorHAnsi" w:cstheme="minorHAnsi"/>
          <w:color w:val="000000" w:themeColor="text1"/>
        </w:rPr>
        <w:t xml:space="preserve"> </w:t>
      </w:r>
      <w:r w:rsidRPr="00303B9B">
        <w:rPr>
          <w:rFonts w:asciiTheme="minorHAnsi" w:hAnsiTheme="minorHAnsi" w:cstheme="minorHAnsi"/>
          <w:color w:val="000000" w:themeColor="text1"/>
        </w:rPr>
        <w:t>fra det nye testamente, der beretter om hvordan, man skal behandle sine medmennesker med respekt og kærlighed, både ens næste og ens fjender.</w:t>
      </w:r>
      <w:r w:rsidR="007F394E" w:rsidRPr="00303B9B">
        <w:rPr>
          <w:rStyle w:val="Fodnotehenvisning"/>
          <w:rFonts w:asciiTheme="minorHAnsi" w:hAnsiTheme="minorHAnsi" w:cstheme="minorHAnsi"/>
          <w:color w:val="000000" w:themeColor="text1"/>
        </w:rPr>
        <w:footnoteReference w:id="8"/>
      </w:r>
      <w:r w:rsidR="00303B9B">
        <w:rPr>
          <w:rFonts w:asciiTheme="minorHAnsi" w:hAnsiTheme="minorHAnsi" w:cstheme="minorHAnsi"/>
          <w:color w:val="000000" w:themeColor="text1"/>
        </w:rPr>
        <w:t>+</w:t>
      </w:r>
      <w:r w:rsidR="00303B9B">
        <w:rPr>
          <w:rStyle w:val="Fodnotehenvisning"/>
          <w:rFonts w:asciiTheme="minorHAnsi" w:hAnsiTheme="minorHAnsi" w:cstheme="minorHAnsi"/>
          <w:color w:val="000000" w:themeColor="text1"/>
        </w:rPr>
        <w:footnoteReference w:id="9"/>
      </w:r>
      <w:r w:rsidRPr="00303B9B">
        <w:rPr>
          <w:rFonts w:asciiTheme="minorHAnsi" w:hAnsiTheme="minorHAnsi" w:cstheme="minorHAnsi"/>
          <w:color w:val="000000" w:themeColor="text1"/>
        </w:rPr>
        <w:t xml:space="preserve"> </w:t>
      </w:r>
      <w:r w:rsidR="00303B9B">
        <w:rPr>
          <w:rFonts w:asciiTheme="minorHAnsi" w:hAnsiTheme="minorHAnsi" w:cstheme="minorHAnsi"/>
          <w:color w:val="000000" w:themeColor="text1"/>
        </w:rPr>
        <w:t xml:space="preserve">Nogle kristne mener, at næstekærlighed er en social pligt, mens andre mener, at det er individuel forpligtelse. </w:t>
      </w:r>
      <w:r w:rsidRPr="00303B9B">
        <w:rPr>
          <w:rFonts w:asciiTheme="minorHAnsi" w:hAnsiTheme="minorHAnsi" w:cstheme="minorHAnsi"/>
          <w:color w:val="000000" w:themeColor="text1"/>
        </w:rPr>
        <w:t>Nogle mener, at velfærdsstaten er et sekulariseret projekt, hvor en af faktorerne er kristen etik. Men er velfærd</w:t>
      </w:r>
      <w:r w:rsidR="007F394E" w:rsidRPr="00303B9B">
        <w:rPr>
          <w:rFonts w:asciiTheme="minorHAnsi" w:hAnsiTheme="minorHAnsi" w:cstheme="minorHAnsi"/>
          <w:color w:val="000000" w:themeColor="text1"/>
        </w:rPr>
        <w:t>s</w:t>
      </w:r>
      <w:r w:rsidRPr="00303B9B">
        <w:rPr>
          <w:rFonts w:asciiTheme="minorHAnsi" w:hAnsiTheme="minorHAnsi" w:cstheme="minorHAnsi"/>
          <w:color w:val="000000" w:themeColor="text1"/>
        </w:rPr>
        <w:t>staten ved at miste denne faktorer? Det er der nogen der mener.</w:t>
      </w:r>
      <w:r w:rsidRPr="00303B9B">
        <w:rPr>
          <w:rFonts w:asciiTheme="minorHAnsi" w:hAnsiTheme="minorHAnsi" w:cstheme="minorHAnsi"/>
          <w:color w:val="000000" w:themeColor="text1"/>
          <w:vertAlign w:val="superscript"/>
        </w:rPr>
        <w:footnoteReference w:id="10"/>
      </w:r>
    </w:p>
    <w:p w14:paraId="0667595F" w14:textId="77777777" w:rsidR="007F394E" w:rsidRPr="00303B9B" w:rsidRDefault="007F394E" w:rsidP="00303B9B">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Vi kan konkludere, at velfærdsstaten er ved at udvikle sig til en konkurrencestat, hvilket både kan afhjælpe og skærpe nogle af udfordringerne </w:t>
      </w:r>
      <w:r w:rsidR="007E4BA5" w:rsidRPr="00303B9B">
        <w:rPr>
          <w:rFonts w:asciiTheme="minorHAnsi" w:hAnsiTheme="minorHAnsi" w:cstheme="minorHAnsi"/>
          <w:color w:val="000000" w:themeColor="text1"/>
        </w:rPr>
        <w:t>for</w:t>
      </w:r>
      <w:r w:rsidRPr="00303B9B">
        <w:rPr>
          <w:rFonts w:asciiTheme="minorHAnsi" w:hAnsiTheme="minorHAnsi" w:cstheme="minorHAnsi"/>
          <w:color w:val="000000" w:themeColor="text1"/>
        </w:rPr>
        <w:t xml:space="preserve"> den universelle velfærdsmodel. Dette </w:t>
      </w:r>
      <w:r w:rsidR="007E4BA5" w:rsidRPr="00303B9B">
        <w:rPr>
          <w:rFonts w:asciiTheme="minorHAnsi" w:hAnsiTheme="minorHAnsi" w:cstheme="minorHAnsi"/>
          <w:color w:val="000000" w:themeColor="text1"/>
        </w:rPr>
        <w:t>kan få civilsamfundet til at træde ind, f.eks. i form af kristne organisationers diakoni.</w:t>
      </w:r>
    </w:p>
    <w:p w14:paraId="45DC3541"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u w:val="single"/>
        </w:rPr>
        <w:t>Ad. 3</w:t>
      </w:r>
    </w:p>
    <w:p w14:paraId="2BF3CABE" w14:textId="77777777" w:rsidR="0083045B" w:rsidRPr="00303B9B" w:rsidRDefault="00F16ED5" w:rsidP="00303B9B">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I 1956 blev den danske folkepension vedtaget af folketinget. Det var nu blevet en </w:t>
      </w:r>
      <w:r w:rsidRPr="00303B9B">
        <w:rPr>
          <w:rFonts w:asciiTheme="minorHAnsi" w:hAnsiTheme="minorHAnsi" w:cstheme="minorHAnsi"/>
          <w:i/>
          <w:color w:val="000000" w:themeColor="text1"/>
        </w:rPr>
        <w:t>universel</w:t>
      </w:r>
      <w:r w:rsidRPr="00303B9B">
        <w:rPr>
          <w:rFonts w:asciiTheme="minorHAnsi" w:hAnsiTheme="minorHAnsi" w:cstheme="minorHAnsi"/>
          <w:color w:val="000000" w:themeColor="text1"/>
        </w:rPr>
        <w:t xml:space="preserve"> </w:t>
      </w:r>
      <w:r w:rsidRPr="00303B9B">
        <w:rPr>
          <w:rFonts w:asciiTheme="minorHAnsi" w:hAnsiTheme="minorHAnsi" w:cstheme="minorHAnsi"/>
          <w:i/>
          <w:color w:val="000000" w:themeColor="text1"/>
        </w:rPr>
        <w:t>rettighed</w:t>
      </w:r>
      <w:r w:rsidRPr="00303B9B">
        <w:rPr>
          <w:rFonts w:asciiTheme="minorHAnsi" w:hAnsiTheme="minorHAnsi" w:cstheme="minorHAnsi"/>
          <w:color w:val="000000" w:themeColor="text1"/>
        </w:rPr>
        <w:t xml:space="preserve"> at få offentlige ydelser, når man havde forladt arbejdsmarkedet. Denne rettighed indebar </w:t>
      </w:r>
      <w:r w:rsidRPr="00303B9B">
        <w:rPr>
          <w:rFonts w:asciiTheme="minorHAnsi" w:hAnsiTheme="minorHAnsi" w:cstheme="minorHAnsi"/>
          <w:color w:val="000000" w:themeColor="text1"/>
        </w:rPr>
        <w:lastRenderedPageBreak/>
        <w:t xml:space="preserve">kun to krav: man skulle være dansk statsborger og man skulle være over 67 år. Der er nu flere </w:t>
      </w:r>
      <w:r w:rsidR="006172BF" w:rsidRPr="00303B9B">
        <w:rPr>
          <w:rFonts w:asciiTheme="minorHAnsi" w:hAnsiTheme="minorHAnsi" w:cstheme="minorHAnsi"/>
          <w:color w:val="000000" w:themeColor="text1"/>
        </w:rPr>
        <w:t>forhold</w:t>
      </w:r>
      <w:r w:rsidRPr="00303B9B">
        <w:rPr>
          <w:rFonts w:asciiTheme="minorHAnsi" w:hAnsiTheme="minorHAnsi" w:cstheme="minorHAnsi"/>
          <w:color w:val="000000" w:themeColor="text1"/>
        </w:rPr>
        <w:t xml:space="preserve"> som </w:t>
      </w:r>
      <w:r w:rsidR="007E4BA5" w:rsidRPr="00303B9B">
        <w:rPr>
          <w:rFonts w:asciiTheme="minorHAnsi" w:hAnsiTheme="minorHAnsi" w:cstheme="minorHAnsi"/>
          <w:color w:val="000000" w:themeColor="text1"/>
        </w:rPr>
        <w:t>udfordrer</w:t>
      </w:r>
      <w:r w:rsidRPr="00303B9B">
        <w:rPr>
          <w:rFonts w:asciiTheme="minorHAnsi" w:hAnsiTheme="minorHAnsi" w:cstheme="minorHAnsi"/>
          <w:color w:val="000000" w:themeColor="text1"/>
        </w:rPr>
        <w:t xml:space="preserve"> folkepensionen. Først og fremmest kan man se, at den danske demografi vil skabe udfordringer. De</w:t>
      </w:r>
      <w:r w:rsidR="006172BF" w:rsidRPr="00303B9B">
        <w:rPr>
          <w:rFonts w:asciiTheme="minorHAnsi" w:hAnsiTheme="minorHAnsi" w:cstheme="minorHAnsi"/>
          <w:color w:val="000000" w:themeColor="text1"/>
        </w:rPr>
        <w:t>t</w:t>
      </w:r>
      <w:r w:rsidRPr="00303B9B">
        <w:rPr>
          <w:rFonts w:asciiTheme="minorHAnsi" w:hAnsiTheme="minorHAnsi" w:cstheme="minorHAnsi"/>
          <w:color w:val="000000" w:themeColor="text1"/>
        </w:rPr>
        <w:t xml:space="preserve"> forventes, at der vil ske en stigning i antallet af ældre over 65 år. Dette vil skabe store økonomiske problemer, da ældre typisk er den gruppe som benytter sig af flest serviceydelser. Derfor vil der skulle skabes flere ressourcer til at betale for de ældre. De ældre er en udgift for staten, mens de erhvervsaktive er en indtægt for staten. Der forventes også at ske en reduktion på andelen af gruppen som er erhvervsaktive.</w:t>
      </w:r>
      <w:r w:rsidR="007E4BA5" w:rsidRPr="00303B9B">
        <w:rPr>
          <w:rStyle w:val="Fodnotehenvisning"/>
          <w:rFonts w:asciiTheme="minorHAnsi" w:hAnsiTheme="minorHAnsi" w:cstheme="minorHAnsi"/>
          <w:color w:val="000000" w:themeColor="text1"/>
        </w:rPr>
        <w:footnoteReference w:id="11"/>
      </w:r>
      <w:r w:rsidRPr="00303B9B">
        <w:rPr>
          <w:rFonts w:asciiTheme="minorHAnsi" w:hAnsiTheme="minorHAnsi" w:cstheme="minorHAnsi"/>
          <w:color w:val="000000" w:themeColor="text1"/>
        </w:rPr>
        <w:t xml:space="preserve"> Dette vil være et tab for samfundet, da der er færre på arbejdsmarkedet til at skabe vækst og velstand. Derfor vil der også være færre mennesker til at betale skat af deres løn, og det vil forværre </w:t>
      </w:r>
      <w:r w:rsidR="007E4BA5" w:rsidRPr="00303B9B">
        <w:rPr>
          <w:rFonts w:asciiTheme="minorHAnsi" w:hAnsiTheme="minorHAnsi" w:cstheme="minorHAnsi"/>
          <w:color w:val="000000" w:themeColor="text1"/>
        </w:rPr>
        <w:t xml:space="preserve">den </w:t>
      </w:r>
      <w:r w:rsidRPr="00303B9B">
        <w:rPr>
          <w:rFonts w:asciiTheme="minorHAnsi" w:hAnsiTheme="minorHAnsi" w:cstheme="minorHAnsi"/>
          <w:color w:val="000000" w:themeColor="text1"/>
        </w:rPr>
        <w:t>demografi</w:t>
      </w:r>
      <w:r w:rsidR="007E4BA5" w:rsidRPr="00303B9B">
        <w:rPr>
          <w:rFonts w:asciiTheme="minorHAnsi" w:hAnsiTheme="minorHAnsi" w:cstheme="minorHAnsi"/>
          <w:color w:val="000000" w:themeColor="text1"/>
        </w:rPr>
        <w:t>ske</w:t>
      </w:r>
      <w:r w:rsidRPr="00303B9B">
        <w:rPr>
          <w:rFonts w:asciiTheme="minorHAnsi" w:hAnsiTheme="minorHAnsi" w:cstheme="minorHAnsi"/>
          <w:color w:val="000000" w:themeColor="text1"/>
        </w:rPr>
        <w:t xml:space="preserve"> situation endnu mere. I og med at vi bliver flere og flere ældre, så skal staten udbetale mere i folkepension end førhen.</w:t>
      </w:r>
      <w:r w:rsidRPr="00303B9B">
        <w:rPr>
          <w:rFonts w:asciiTheme="minorHAnsi" w:hAnsiTheme="minorHAnsi" w:cstheme="minorHAnsi"/>
          <w:color w:val="000000" w:themeColor="text1"/>
          <w:vertAlign w:val="superscript"/>
        </w:rPr>
        <w:footnoteReference w:id="12"/>
      </w:r>
    </w:p>
    <w:p w14:paraId="42B5A37B" w14:textId="77777777" w:rsidR="003E2AA5" w:rsidRPr="00303B9B" w:rsidRDefault="003E2AA5" w:rsidP="00303B9B">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Vi kan konkludere, at velfærdsstaten for</w:t>
      </w:r>
      <w:r w:rsidR="006172BF" w:rsidRPr="00303B9B">
        <w:rPr>
          <w:rFonts w:asciiTheme="minorHAnsi" w:hAnsiTheme="minorHAnsi" w:cstheme="minorHAnsi"/>
          <w:color w:val="000000" w:themeColor="text1"/>
        </w:rPr>
        <w:t>t</w:t>
      </w:r>
      <w:r w:rsidRPr="00303B9B">
        <w:rPr>
          <w:rFonts w:asciiTheme="minorHAnsi" w:hAnsiTheme="minorHAnsi" w:cstheme="minorHAnsi"/>
          <w:color w:val="000000" w:themeColor="text1"/>
        </w:rPr>
        <w:t>sat er en politisk kampplads, og at der især er økonomiske udfordringer, som staten forsøger at håndtere med opstramningstiltag.</w:t>
      </w:r>
    </w:p>
    <w:p w14:paraId="4D4D71F6"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u w:val="single"/>
        </w:rPr>
        <w:t>Samlet konklusion</w:t>
      </w:r>
    </w:p>
    <w:p w14:paraId="2F19C0C3"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Vi kan ud fra vores synopsis konkludere, at den danske velfærdsstat har haft flere udfordringer gennem tiden. Oprettelsen af den danske universelle velfærdsstat har skabt uenigheder mellem partier</w:t>
      </w:r>
      <w:r w:rsidR="003E2AA5" w:rsidRPr="00303B9B">
        <w:rPr>
          <w:rFonts w:asciiTheme="minorHAnsi" w:hAnsiTheme="minorHAnsi" w:cstheme="minorHAnsi"/>
          <w:color w:val="000000" w:themeColor="text1"/>
        </w:rPr>
        <w:t xml:space="preserve"> med forskellige ideologiske ståsteder</w:t>
      </w:r>
      <w:r w:rsidRPr="00303B9B">
        <w:rPr>
          <w:rFonts w:asciiTheme="minorHAnsi" w:hAnsiTheme="minorHAnsi" w:cstheme="minorHAnsi"/>
          <w:color w:val="000000" w:themeColor="text1"/>
        </w:rPr>
        <w:t>.</w:t>
      </w:r>
      <w:r w:rsidR="003E2AA5" w:rsidRPr="00303B9B">
        <w:rPr>
          <w:rFonts w:asciiTheme="minorHAnsi" w:hAnsiTheme="minorHAnsi" w:cstheme="minorHAnsi"/>
          <w:color w:val="000000" w:themeColor="text1"/>
        </w:rPr>
        <w:t xml:space="preserve"> </w:t>
      </w:r>
      <w:r w:rsidRPr="00303B9B">
        <w:rPr>
          <w:rFonts w:asciiTheme="minorHAnsi" w:hAnsiTheme="minorHAnsi" w:cstheme="minorHAnsi"/>
          <w:color w:val="000000" w:themeColor="text1"/>
        </w:rPr>
        <w:t>Det kan nu ses, at den universelle velfærdsstat har bevæget sig længere imod at blive en konkurrencestat. Det handler ikke længere om social sikring, men mere om at få folk på arbejdsmarkedet, og derved øge landets konkurrenceevne. Grundet disse begrænsninger på offentlige ydelser, er kontanthjælpsmodtagere blevet fattigere. Derfor har flere kristne organisationer trådt ind og lavet diakoni, eksempelvis i form af julehjælp. Dette gør de ud fra den kristne etik, som siger at man skal sin næste og sin fjende. Folkepensionen som er en stor del af velfærd</w:t>
      </w:r>
      <w:r w:rsidR="003E2AA5" w:rsidRPr="00303B9B">
        <w:rPr>
          <w:rFonts w:asciiTheme="minorHAnsi" w:hAnsiTheme="minorHAnsi" w:cstheme="minorHAnsi"/>
          <w:color w:val="000000" w:themeColor="text1"/>
        </w:rPr>
        <w:t>s</w:t>
      </w:r>
      <w:r w:rsidRPr="00303B9B">
        <w:rPr>
          <w:rFonts w:asciiTheme="minorHAnsi" w:hAnsiTheme="minorHAnsi" w:cstheme="minorHAnsi"/>
          <w:color w:val="000000" w:themeColor="text1"/>
        </w:rPr>
        <w:t>statens offentlige ydelser har skabt økonomiske konsekvenser for staten grundet demografi</w:t>
      </w:r>
      <w:r w:rsidR="003E2AA5" w:rsidRPr="00303B9B">
        <w:rPr>
          <w:rFonts w:asciiTheme="minorHAnsi" w:hAnsiTheme="minorHAnsi" w:cstheme="minorHAnsi"/>
          <w:color w:val="000000" w:themeColor="text1"/>
        </w:rPr>
        <w:t>en</w:t>
      </w:r>
      <w:r w:rsidRPr="00303B9B">
        <w:rPr>
          <w:rFonts w:asciiTheme="minorHAnsi" w:hAnsiTheme="minorHAnsi" w:cstheme="minorHAnsi"/>
          <w:color w:val="000000" w:themeColor="text1"/>
        </w:rPr>
        <w:t>, som siger at antallet af ældre vil stige. Dette vil skabe flere offentlige ydelser der går til de ældre, som medfører at man som erhvervsaktiv skal betale mere i skat. Dette fører til at flere og flere vil lave skatteunddragelse, for at undgå den høje beskatning.</w:t>
      </w:r>
    </w:p>
    <w:p w14:paraId="0A04BCE1" w14:textId="77777777" w:rsidR="00341802" w:rsidRPr="00303B9B" w:rsidRDefault="00341802" w:rsidP="00303B9B">
      <w:pPr>
        <w:pStyle w:val="Brdtekst"/>
        <w:shd w:val="clear" w:color="auto" w:fill="auto"/>
        <w:spacing w:after="420" w:line="240" w:lineRule="auto"/>
        <w:rPr>
          <w:rFonts w:asciiTheme="minorHAnsi" w:hAnsiTheme="minorHAnsi" w:cstheme="minorHAnsi"/>
          <w:color w:val="000000" w:themeColor="text1"/>
          <w:u w:val="single"/>
        </w:rPr>
      </w:pPr>
    </w:p>
    <w:p w14:paraId="72CEB484" w14:textId="77777777" w:rsidR="00A16C04" w:rsidRDefault="00A16C04">
      <w:pPr>
        <w:rPr>
          <w:rFonts w:asciiTheme="minorHAnsi" w:eastAsia="Cambria" w:hAnsiTheme="minorHAnsi" w:cstheme="minorHAnsi"/>
          <w:b/>
          <w:bCs/>
          <w:color w:val="000000" w:themeColor="text1"/>
        </w:rPr>
      </w:pPr>
      <w:r>
        <w:rPr>
          <w:rFonts w:asciiTheme="minorHAnsi" w:hAnsiTheme="minorHAnsi" w:cstheme="minorHAnsi"/>
          <w:b/>
          <w:bCs/>
          <w:color w:val="000000" w:themeColor="text1"/>
        </w:rPr>
        <w:br w:type="page"/>
      </w:r>
    </w:p>
    <w:p w14:paraId="7EF00F4E" w14:textId="339E4209" w:rsidR="0083045B" w:rsidRPr="00303B9B" w:rsidRDefault="00F16ED5" w:rsidP="00303B9B">
      <w:pPr>
        <w:pStyle w:val="Brdtekst"/>
        <w:shd w:val="clear" w:color="auto" w:fill="auto"/>
        <w:spacing w:after="420" w:line="240" w:lineRule="auto"/>
        <w:rPr>
          <w:rFonts w:asciiTheme="minorHAnsi" w:hAnsiTheme="minorHAnsi" w:cstheme="minorHAnsi"/>
          <w:b/>
          <w:bCs/>
          <w:color w:val="000000" w:themeColor="text1"/>
        </w:rPr>
      </w:pPr>
      <w:r w:rsidRPr="00303B9B">
        <w:rPr>
          <w:rFonts w:asciiTheme="minorHAnsi" w:hAnsiTheme="minorHAnsi" w:cstheme="minorHAnsi"/>
          <w:b/>
          <w:bCs/>
          <w:color w:val="000000" w:themeColor="text1"/>
        </w:rPr>
        <w:lastRenderedPageBreak/>
        <w:t>Litteraturliste:</w:t>
      </w:r>
      <w:r w:rsidR="004B24DD">
        <w:rPr>
          <w:rFonts w:asciiTheme="minorHAnsi" w:hAnsiTheme="minorHAnsi" w:cstheme="minorHAnsi"/>
          <w:b/>
          <w:bCs/>
          <w:color w:val="000000" w:themeColor="text1"/>
        </w:rPr>
        <w:t xml:space="preserve"> </w:t>
      </w:r>
    </w:p>
    <w:p w14:paraId="5A881E24" w14:textId="77777777" w:rsidR="00E04561" w:rsidRPr="00303B9B" w:rsidRDefault="00E04561" w:rsidP="00303B9B">
      <w:pPr>
        <w:pStyle w:val="Brdtekst"/>
        <w:shd w:val="clear" w:color="auto" w:fill="auto"/>
        <w:spacing w:after="420" w:line="240" w:lineRule="auto"/>
        <w:rPr>
          <w:rFonts w:asciiTheme="minorHAnsi" w:hAnsiTheme="minorHAnsi" w:cstheme="minorHAnsi"/>
          <w:color w:val="000000" w:themeColor="text1"/>
          <w:u w:val="single"/>
        </w:rPr>
      </w:pPr>
      <w:r w:rsidRPr="00303B9B">
        <w:rPr>
          <w:rFonts w:asciiTheme="minorHAnsi" w:hAnsiTheme="minorHAnsi" w:cstheme="minorHAnsi"/>
          <w:color w:val="000000" w:themeColor="text1"/>
          <w:u w:val="single"/>
        </w:rPr>
        <w:t>Bilag i eksamensopgaven:</w:t>
      </w:r>
    </w:p>
    <w:p w14:paraId="32F94031" w14:textId="77777777" w:rsidR="007F394E" w:rsidRPr="00303B9B" w:rsidRDefault="007F394E" w:rsidP="00303B9B">
      <w:pPr>
        <w:rPr>
          <w:rFonts w:asciiTheme="minorHAnsi" w:hAnsiTheme="minorHAnsi" w:cstheme="minorHAnsi"/>
          <w:color w:val="000000" w:themeColor="text1"/>
        </w:rPr>
      </w:pPr>
      <w:r w:rsidRPr="00303B9B">
        <w:rPr>
          <w:rFonts w:asciiTheme="minorHAnsi" w:hAnsiTheme="minorHAnsi" w:cstheme="minorHAnsi"/>
          <w:b/>
          <w:color w:val="000000" w:themeColor="text1"/>
        </w:rPr>
        <w:t>Bilag 1</w:t>
      </w:r>
      <w:r w:rsidRPr="00303B9B">
        <w:rPr>
          <w:rFonts w:asciiTheme="minorHAnsi" w:hAnsiTheme="minorHAnsi" w:cstheme="minorHAnsi"/>
          <w:color w:val="000000" w:themeColor="text1"/>
        </w:rPr>
        <w:t>: Julehjælp 2017. Rindum Kirke.</w:t>
      </w:r>
    </w:p>
    <w:p w14:paraId="1F206DF8" w14:textId="77777777" w:rsidR="007F394E" w:rsidRPr="00303B9B" w:rsidRDefault="007F394E" w:rsidP="00303B9B">
      <w:pPr>
        <w:rPr>
          <w:rFonts w:asciiTheme="minorHAnsi" w:hAnsiTheme="minorHAnsi" w:cstheme="minorHAnsi"/>
          <w:b/>
          <w:color w:val="000000" w:themeColor="text1"/>
        </w:rPr>
      </w:pPr>
    </w:p>
    <w:p w14:paraId="3A279896" w14:textId="77777777" w:rsidR="007F394E" w:rsidRPr="00303B9B" w:rsidRDefault="007F394E" w:rsidP="00303B9B">
      <w:pPr>
        <w:jc w:val="both"/>
        <w:rPr>
          <w:rFonts w:asciiTheme="minorHAnsi" w:hAnsiTheme="minorHAnsi" w:cstheme="minorHAnsi"/>
          <w:color w:val="000000" w:themeColor="text1"/>
        </w:rPr>
      </w:pPr>
      <w:r w:rsidRPr="00303B9B">
        <w:rPr>
          <w:rFonts w:asciiTheme="minorHAnsi" w:hAnsiTheme="minorHAnsi" w:cstheme="minorHAnsi"/>
          <w:b/>
          <w:color w:val="000000" w:themeColor="text1"/>
        </w:rPr>
        <w:t xml:space="preserve">Bilag </w:t>
      </w:r>
      <w:r w:rsidR="006172BF" w:rsidRPr="00303B9B">
        <w:rPr>
          <w:rFonts w:asciiTheme="minorHAnsi" w:hAnsiTheme="minorHAnsi" w:cstheme="minorHAnsi"/>
          <w:b/>
          <w:color w:val="000000" w:themeColor="text1"/>
        </w:rPr>
        <w:t>2</w:t>
      </w:r>
      <w:r w:rsidRPr="00303B9B">
        <w:rPr>
          <w:rFonts w:asciiTheme="minorHAnsi" w:hAnsiTheme="minorHAnsi" w:cstheme="minorHAnsi"/>
          <w:color w:val="000000" w:themeColor="text1"/>
        </w:rPr>
        <w:t>: Bjergprædiken (uddrag). Mathæusevangeliet kapitel 5, vers 38-48. Det nye testamente, Bibelen.</w:t>
      </w:r>
    </w:p>
    <w:p w14:paraId="1C159600" w14:textId="77777777" w:rsidR="007F394E" w:rsidRPr="00303B9B" w:rsidRDefault="007F394E" w:rsidP="00303B9B">
      <w:pPr>
        <w:rPr>
          <w:rFonts w:asciiTheme="minorHAnsi" w:hAnsiTheme="minorHAnsi" w:cstheme="minorHAnsi"/>
          <w:color w:val="000000" w:themeColor="text1"/>
        </w:rPr>
      </w:pPr>
    </w:p>
    <w:p w14:paraId="032839DF" w14:textId="77777777" w:rsidR="007F394E" w:rsidRPr="00303B9B" w:rsidRDefault="007F394E" w:rsidP="00303B9B">
      <w:pPr>
        <w:rPr>
          <w:rFonts w:asciiTheme="minorHAnsi" w:eastAsia="Times New Roman" w:hAnsiTheme="minorHAnsi" w:cstheme="minorHAnsi"/>
          <w:iCs/>
          <w:color w:val="000000" w:themeColor="text1"/>
        </w:rPr>
      </w:pPr>
      <w:r w:rsidRPr="00303B9B">
        <w:rPr>
          <w:rFonts w:asciiTheme="minorHAnsi" w:eastAsia="Times New Roman" w:hAnsiTheme="minorHAnsi" w:cstheme="minorHAnsi"/>
          <w:b/>
          <w:color w:val="000000" w:themeColor="text1"/>
        </w:rPr>
        <w:t xml:space="preserve">Bilag </w:t>
      </w:r>
      <w:r w:rsidR="006172BF" w:rsidRPr="00303B9B">
        <w:rPr>
          <w:rFonts w:asciiTheme="minorHAnsi" w:eastAsia="Times New Roman" w:hAnsiTheme="minorHAnsi" w:cstheme="minorHAnsi"/>
          <w:b/>
          <w:color w:val="000000" w:themeColor="text1"/>
        </w:rPr>
        <w:t>3</w:t>
      </w:r>
      <w:r w:rsidRPr="00303B9B">
        <w:rPr>
          <w:rFonts w:asciiTheme="minorHAnsi" w:eastAsia="Times New Roman" w:hAnsiTheme="minorHAnsi" w:cstheme="minorHAnsi"/>
          <w:color w:val="000000" w:themeColor="text1"/>
        </w:rPr>
        <w:t xml:space="preserve">: </w:t>
      </w:r>
      <w:r w:rsidRPr="00303B9B">
        <w:rPr>
          <w:rFonts w:asciiTheme="minorHAnsi" w:eastAsia="Times New Roman" w:hAnsiTheme="minorHAnsi" w:cstheme="minorHAnsi"/>
          <w:i/>
          <w:iCs/>
          <w:color w:val="000000" w:themeColor="text1"/>
        </w:rPr>
        <w:t>Uddrag fra det socialdemokratiske principprogram ”Vejen frem” 1961</w:t>
      </w:r>
    </w:p>
    <w:p w14:paraId="3940D882" w14:textId="77777777" w:rsidR="007F394E" w:rsidRPr="00303B9B" w:rsidRDefault="007F394E" w:rsidP="00303B9B">
      <w:pPr>
        <w:spacing w:after="200"/>
        <w:rPr>
          <w:rFonts w:asciiTheme="minorHAnsi" w:eastAsia="Calibri" w:hAnsiTheme="minorHAnsi" w:cstheme="minorHAnsi"/>
          <w:color w:val="000000" w:themeColor="text1"/>
        </w:rPr>
      </w:pPr>
      <w:r w:rsidRPr="00303B9B">
        <w:rPr>
          <w:rFonts w:asciiTheme="minorHAnsi" w:eastAsia="Calibri" w:hAnsiTheme="minorHAnsi" w:cstheme="minorHAnsi"/>
          <w:i/>
          <w:iCs/>
          <w:color w:val="000000" w:themeColor="text1"/>
        </w:rPr>
        <w:t xml:space="preserve">Fra: </w:t>
      </w:r>
      <w:hyperlink r:id="rId8" w:history="1">
        <w:r w:rsidRPr="00303B9B">
          <w:rPr>
            <w:rFonts w:asciiTheme="minorHAnsi" w:eastAsia="Calibri" w:hAnsiTheme="minorHAnsi" w:cstheme="minorHAnsi"/>
            <w:color w:val="000000" w:themeColor="text1"/>
            <w:u w:val="single"/>
          </w:rPr>
          <w:t>http://danmarkshistoriskoversigt.systime.dk/1950-kold-krig-og-velfaerdsstat/38-velfaerdspolitikkens-fortalere-i-socialdemokratierne-1961.html</w:t>
        </w:r>
      </w:hyperlink>
      <w:r w:rsidRPr="00303B9B">
        <w:rPr>
          <w:rFonts w:asciiTheme="minorHAnsi" w:eastAsia="Calibri" w:hAnsiTheme="minorHAnsi" w:cstheme="minorHAnsi"/>
          <w:color w:val="000000" w:themeColor="text1"/>
        </w:rPr>
        <w:t xml:space="preserve"> </w:t>
      </w:r>
    </w:p>
    <w:p w14:paraId="07BECB6C" w14:textId="77777777" w:rsidR="007F394E" w:rsidRPr="00303B9B" w:rsidRDefault="007F394E" w:rsidP="00303B9B">
      <w:pPr>
        <w:spacing w:after="160"/>
        <w:rPr>
          <w:rFonts w:asciiTheme="minorHAnsi" w:eastAsia="Calibri" w:hAnsiTheme="minorHAnsi" w:cstheme="minorHAnsi"/>
          <w:iCs/>
          <w:color w:val="000000" w:themeColor="text1"/>
        </w:rPr>
      </w:pPr>
    </w:p>
    <w:p w14:paraId="3D8EB0B2" w14:textId="77777777" w:rsidR="007F394E" w:rsidRPr="00303B9B" w:rsidRDefault="007F394E" w:rsidP="00303B9B">
      <w:pPr>
        <w:rPr>
          <w:rFonts w:asciiTheme="minorHAnsi" w:eastAsia="Times New Roman" w:hAnsiTheme="minorHAnsi" w:cstheme="minorHAnsi"/>
          <w:color w:val="000000" w:themeColor="text1"/>
        </w:rPr>
      </w:pPr>
      <w:r w:rsidRPr="00303B9B">
        <w:rPr>
          <w:rFonts w:asciiTheme="minorHAnsi" w:eastAsia="Times New Roman" w:hAnsiTheme="minorHAnsi" w:cstheme="minorHAnsi"/>
          <w:b/>
          <w:bCs/>
          <w:color w:val="000000" w:themeColor="text1"/>
        </w:rPr>
        <w:t xml:space="preserve">Bilag </w:t>
      </w:r>
      <w:r w:rsidR="006172BF" w:rsidRPr="00303B9B">
        <w:rPr>
          <w:rFonts w:asciiTheme="minorHAnsi" w:eastAsia="Times New Roman" w:hAnsiTheme="minorHAnsi" w:cstheme="minorHAnsi"/>
          <w:b/>
          <w:bCs/>
          <w:color w:val="000000" w:themeColor="text1"/>
        </w:rPr>
        <w:t>4</w:t>
      </w:r>
      <w:r w:rsidRPr="00303B9B">
        <w:rPr>
          <w:rFonts w:asciiTheme="minorHAnsi" w:eastAsia="Times New Roman" w:hAnsiTheme="minorHAnsi" w:cstheme="minorHAnsi"/>
          <w:bCs/>
          <w:color w:val="000000" w:themeColor="text1"/>
        </w:rPr>
        <w:t>: Poul Møller: Velfærdsstaten sløver modstandskraften, 1956. Den konservative landsretssagfører kritiserer vedtagelsen af folkepensionen.</w:t>
      </w:r>
      <w:r w:rsidRPr="00303B9B">
        <w:rPr>
          <w:rFonts w:asciiTheme="minorHAnsi" w:eastAsia="Times New Roman" w:hAnsiTheme="minorHAnsi" w:cstheme="minorHAnsi"/>
          <w:bCs/>
          <w:color w:val="000000" w:themeColor="text1"/>
        </w:rPr>
        <w:br/>
      </w:r>
      <w:r w:rsidRPr="00303B9B">
        <w:rPr>
          <w:rFonts w:asciiTheme="minorHAnsi" w:eastAsia="Times New Roman" w:hAnsiTheme="minorHAnsi" w:cstheme="minorHAnsi"/>
          <w:color w:val="000000" w:themeColor="text1"/>
        </w:rPr>
        <w:t>Fra: Fra verdenskrig til velfærd / Lars Andersen ... [et al.] – Fokus – kernestof i historie 3</w:t>
      </w:r>
    </w:p>
    <w:p w14:paraId="261D7AED" w14:textId="77777777" w:rsidR="007F394E" w:rsidRPr="00303B9B" w:rsidRDefault="007F394E" w:rsidP="00303B9B">
      <w:pPr>
        <w:rPr>
          <w:rFonts w:asciiTheme="minorHAnsi" w:eastAsia="Times New Roman" w:hAnsiTheme="minorHAnsi" w:cstheme="minorHAnsi"/>
          <w:color w:val="000000" w:themeColor="text1"/>
        </w:rPr>
      </w:pPr>
      <w:r w:rsidRPr="00303B9B">
        <w:rPr>
          <w:rFonts w:asciiTheme="minorHAnsi" w:eastAsia="Times New Roman" w:hAnsiTheme="minorHAnsi" w:cstheme="minorHAnsi"/>
          <w:color w:val="000000" w:themeColor="text1"/>
        </w:rPr>
        <w:t>s. 66-67</w:t>
      </w:r>
    </w:p>
    <w:p w14:paraId="54019CE7" w14:textId="77777777" w:rsidR="007F394E" w:rsidRPr="00303B9B" w:rsidRDefault="007F394E" w:rsidP="00303B9B">
      <w:pPr>
        <w:rPr>
          <w:rFonts w:asciiTheme="minorHAnsi" w:eastAsia="Times New Roman" w:hAnsiTheme="minorHAnsi" w:cstheme="minorHAnsi"/>
          <w:color w:val="000000" w:themeColor="text1"/>
        </w:rPr>
      </w:pPr>
    </w:p>
    <w:p w14:paraId="5CED3CB5" w14:textId="77777777" w:rsidR="007F394E" w:rsidRPr="00303B9B" w:rsidRDefault="007F394E" w:rsidP="00303B9B">
      <w:pPr>
        <w:rPr>
          <w:rFonts w:asciiTheme="minorHAnsi" w:eastAsia="Times New Roman" w:hAnsiTheme="minorHAnsi" w:cstheme="minorHAnsi"/>
          <w:bCs/>
          <w:color w:val="000000" w:themeColor="text1"/>
          <w:kern w:val="36"/>
        </w:rPr>
      </w:pPr>
      <w:r w:rsidRPr="00303B9B">
        <w:rPr>
          <w:rFonts w:asciiTheme="minorHAnsi" w:eastAsia="Times New Roman" w:hAnsiTheme="minorHAnsi" w:cstheme="minorHAnsi"/>
          <w:b/>
          <w:bCs/>
          <w:color w:val="000000" w:themeColor="text1"/>
          <w:kern w:val="36"/>
        </w:rPr>
        <w:t xml:space="preserve">Bilag </w:t>
      </w:r>
      <w:r w:rsidR="006172BF" w:rsidRPr="00303B9B">
        <w:rPr>
          <w:rFonts w:asciiTheme="minorHAnsi" w:eastAsia="Times New Roman" w:hAnsiTheme="minorHAnsi" w:cstheme="minorHAnsi"/>
          <w:b/>
          <w:bCs/>
          <w:color w:val="000000" w:themeColor="text1"/>
          <w:kern w:val="36"/>
        </w:rPr>
        <w:t>5</w:t>
      </w:r>
      <w:r w:rsidRPr="00303B9B">
        <w:rPr>
          <w:rFonts w:asciiTheme="minorHAnsi" w:eastAsia="Times New Roman" w:hAnsiTheme="minorHAnsi" w:cstheme="minorHAnsi"/>
          <w:bCs/>
          <w:color w:val="000000" w:themeColor="text1"/>
          <w:kern w:val="36"/>
        </w:rPr>
        <w:t>:</w:t>
      </w:r>
      <w:r w:rsidRPr="00303B9B">
        <w:rPr>
          <w:rFonts w:asciiTheme="minorHAnsi" w:eastAsia="Calibri" w:hAnsiTheme="minorHAnsi" w:cstheme="minorHAnsi"/>
          <w:b/>
          <w:i/>
          <w:noProof/>
          <w:color w:val="000000" w:themeColor="text1"/>
        </w:rPr>
        <w:t xml:space="preserve"> </w:t>
      </w:r>
      <w:r w:rsidRPr="00303B9B">
        <w:rPr>
          <w:rFonts w:asciiTheme="minorHAnsi" w:eastAsia="Calibri" w:hAnsiTheme="minorHAnsi" w:cstheme="minorHAnsi"/>
          <w:i/>
          <w:noProof/>
          <w:color w:val="000000" w:themeColor="text1"/>
        </w:rPr>
        <w:t>Danmarks Statistik</w:t>
      </w:r>
      <w:r w:rsidRPr="00303B9B">
        <w:rPr>
          <w:rFonts w:asciiTheme="minorHAnsi" w:eastAsia="Calibri" w:hAnsiTheme="minorHAnsi" w:cstheme="minorHAnsi"/>
          <w:noProof/>
          <w:color w:val="000000" w:themeColor="text1"/>
        </w:rPr>
        <w:t>: ”Befolkningsfremskrivninger 2010-2050”, 8. maj 2010</w:t>
      </w:r>
    </w:p>
    <w:p w14:paraId="143ED016" w14:textId="77777777" w:rsidR="007F394E" w:rsidRPr="00303B9B" w:rsidRDefault="007F394E" w:rsidP="00303B9B">
      <w:pPr>
        <w:rPr>
          <w:rFonts w:asciiTheme="minorHAnsi" w:eastAsia="Times New Roman" w:hAnsiTheme="minorHAnsi" w:cstheme="minorHAnsi"/>
          <w:bCs/>
          <w:color w:val="000000" w:themeColor="text1"/>
          <w:kern w:val="36"/>
        </w:rPr>
      </w:pPr>
    </w:p>
    <w:p w14:paraId="48C197C9" w14:textId="77777777" w:rsidR="007F394E" w:rsidRPr="00303B9B" w:rsidRDefault="007F394E" w:rsidP="00303B9B">
      <w:pPr>
        <w:pStyle w:val="Brdtekst"/>
        <w:shd w:val="clear" w:color="auto" w:fill="auto"/>
        <w:spacing w:after="420" w:line="240" w:lineRule="auto"/>
        <w:rPr>
          <w:rFonts w:asciiTheme="minorHAnsi" w:eastAsia="Times New Roman" w:hAnsiTheme="minorHAnsi" w:cstheme="minorHAnsi"/>
          <w:bCs/>
          <w:color w:val="000000" w:themeColor="text1"/>
          <w:kern w:val="36"/>
          <w:u w:val="single"/>
        </w:rPr>
      </w:pPr>
      <w:r w:rsidRPr="00303B9B">
        <w:rPr>
          <w:rFonts w:asciiTheme="minorHAnsi" w:eastAsia="Times New Roman" w:hAnsiTheme="minorHAnsi" w:cstheme="minorHAnsi"/>
          <w:b/>
          <w:bCs/>
          <w:color w:val="000000" w:themeColor="text1"/>
          <w:kern w:val="36"/>
        </w:rPr>
        <w:t xml:space="preserve">Bilag </w:t>
      </w:r>
      <w:r w:rsidR="006172BF" w:rsidRPr="00303B9B">
        <w:rPr>
          <w:rFonts w:asciiTheme="minorHAnsi" w:eastAsia="Times New Roman" w:hAnsiTheme="minorHAnsi" w:cstheme="minorHAnsi"/>
          <w:b/>
          <w:bCs/>
          <w:color w:val="000000" w:themeColor="text1"/>
          <w:kern w:val="36"/>
        </w:rPr>
        <w:t>6</w:t>
      </w:r>
      <w:r w:rsidRPr="00303B9B">
        <w:rPr>
          <w:rFonts w:asciiTheme="minorHAnsi" w:eastAsia="Times New Roman" w:hAnsiTheme="minorHAnsi" w:cstheme="minorHAnsi"/>
          <w:bCs/>
          <w:color w:val="000000" w:themeColor="text1"/>
          <w:kern w:val="36"/>
        </w:rPr>
        <w:t xml:space="preserve">: </w:t>
      </w:r>
      <w:r w:rsidRPr="00303B9B">
        <w:rPr>
          <w:rFonts w:asciiTheme="minorHAnsi" w:eastAsia="Times New Roman" w:hAnsiTheme="minorHAnsi" w:cstheme="minorHAnsi"/>
          <w:iCs/>
          <w:color w:val="000000" w:themeColor="text1"/>
        </w:rPr>
        <w:t>Hans Andersen</w:t>
      </w:r>
      <w:r w:rsidRPr="00303B9B">
        <w:rPr>
          <w:rFonts w:asciiTheme="minorHAnsi" w:eastAsia="Times New Roman" w:hAnsiTheme="minorHAnsi" w:cstheme="minorHAnsi"/>
          <w:bCs/>
          <w:color w:val="000000" w:themeColor="text1"/>
          <w:kern w:val="36"/>
        </w:rPr>
        <w:t xml:space="preserve">: ”Kontanthjælpsloft fordi det skal betale sig at arbejde”, </w:t>
      </w:r>
      <w:r w:rsidRPr="00303B9B">
        <w:rPr>
          <w:rFonts w:asciiTheme="minorHAnsi" w:eastAsia="Times New Roman" w:hAnsiTheme="minorHAnsi" w:cstheme="minorHAnsi"/>
          <w:bCs/>
          <w:i/>
          <w:color w:val="000000" w:themeColor="text1"/>
          <w:kern w:val="36"/>
        </w:rPr>
        <w:t>Venstre.dk</w:t>
      </w:r>
      <w:r w:rsidRPr="00303B9B">
        <w:rPr>
          <w:rFonts w:asciiTheme="minorHAnsi" w:eastAsia="Times New Roman" w:hAnsiTheme="minorHAnsi" w:cstheme="minorHAnsi"/>
          <w:bCs/>
          <w:color w:val="000000" w:themeColor="text1"/>
          <w:kern w:val="36"/>
        </w:rPr>
        <w:t xml:space="preserve">, 14. september 2016. www: </w:t>
      </w:r>
      <w:hyperlink r:id="rId9" w:history="1">
        <w:r w:rsidRPr="00303B9B">
          <w:rPr>
            <w:rFonts w:asciiTheme="minorHAnsi" w:eastAsia="Times New Roman" w:hAnsiTheme="minorHAnsi" w:cstheme="minorHAnsi"/>
            <w:bCs/>
            <w:color w:val="000000" w:themeColor="text1"/>
            <w:kern w:val="36"/>
            <w:u w:val="single"/>
          </w:rPr>
          <w:t>http://www.venstre.dk/nyheder/kontanthjaelpsloft-fordi-det-skal-betale-sig-at-arbejde</w:t>
        </w:r>
      </w:hyperlink>
    </w:p>
    <w:p w14:paraId="45E8D1E9" w14:textId="77777777" w:rsidR="007F394E" w:rsidRPr="00303B9B" w:rsidRDefault="007F394E" w:rsidP="00303B9B">
      <w:pPr>
        <w:pStyle w:val="Brdtekst"/>
        <w:shd w:val="clear" w:color="auto" w:fill="auto"/>
        <w:spacing w:after="420" w:line="240" w:lineRule="auto"/>
        <w:rPr>
          <w:rFonts w:asciiTheme="minorHAnsi" w:hAnsiTheme="minorHAnsi" w:cstheme="minorHAnsi"/>
          <w:bCs/>
          <w:color w:val="000000" w:themeColor="text1"/>
          <w:u w:val="single"/>
        </w:rPr>
      </w:pPr>
      <w:r w:rsidRPr="00303B9B">
        <w:rPr>
          <w:rFonts w:asciiTheme="minorHAnsi" w:hAnsiTheme="minorHAnsi" w:cstheme="minorHAnsi"/>
          <w:bCs/>
          <w:color w:val="000000" w:themeColor="text1"/>
          <w:u w:val="single"/>
        </w:rPr>
        <w:t>Selvfundne bilag:</w:t>
      </w:r>
    </w:p>
    <w:p w14:paraId="48098F73" w14:textId="77777777" w:rsidR="0083045B" w:rsidRPr="00303B9B" w:rsidRDefault="00F16ED5" w:rsidP="00303B9B">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Ritzau: </w:t>
      </w:r>
      <w:r w:rsidRPr="00303B9B">
        <w:rPr>
          <w:rFonts w:asciiTheme="minorHAnsi" w:hAnsiTheme="minorHAnsi" w:cstheme="minorHAnsi"/>
          <w:i/>
          <w:iCs/>
          <w:color w:val="000000" w:themeColor="text1"/>
        </w:rPr>
        <w:t xml:space="preserve">"Staten mangler snart penge til folkepensionen: Her er hængekøjen økonomerne frygter”, </w:t>
      </w:r>
      <w:r w:rsidRPr="00303B9B">
        <w:rPr>
          <w:rFonts w:asciiTheme="minorHAnsi" w:hAnsiTheme="minorHAnsi" w:cstheme="minorHAnsi"/>
          <w:color w:val="000000" w:themeColor="text1"/>
        </w:rPr>
        <w:t xml:space="preserve">lokaliseret d. </w:t>
      </w:r>
      <w:r w:rsidR="00303B9B" w:rsidRPr="00303B9B">
        <w:rPr>
          <w:rFonts w:asciiTheme="minorHAnsi" w:hAnsiTheme="minorHAnsi" w:cstheme="minorHAnsi"/>
          <w:color w:val="000000" w:themeColor="text1"/>
        </w:rPr>
        <w:t>3.</w:t>
      </w:r>
      <w:r w:rsidRPr="00303B9B">
        <w:rPr>
          <w:rFonts w:asciiTheme="minorHAnsi" w:hAnsiTheme="minorHAnsi" w:cstheme="minorHAnsi"/>
          <w:color w:val="000000" w:themeColor="text1"/>
        </w:rPr>
        <w:t xml:space="preserve"> </w:t>
      </w:r>
      <w:r w:rsidR="00303B9B" w:rsidRPr="00303B9B">
        <w:rPr>
          <w:rFonts w:asciiTheme="minorHAnsi" w:hAnsiTheme="minorHAnsi" w:cstheme="minorHAnsi"/>
          <w:color w:val="000000" w:themeColor="text1"/>
        </w:rPr>
        <w:t xml:space="preserve">december 2018 </w:t>
      </w:r>
      <w:r w:rsidRPr="00303B9B">
        <w:rPr>
          <w:rFonts w:asciiTheme="minorHAnsi" w:hAnsiTheme="minorHAnsi" w:cstheme="minorHAnsi"/>
          <w:color w:val="000000" w:themeColor="text1"/>
        </w:rPr>
        <w:t xml:space="preserve">på: </w:t>
      </w:r>
      <w:hyperlink r:id="rId10" w:history="1">
        <w:r w:rsidRPr="00303B9B">
          <w:rPr>
            <w:rFonts w:asciiTheme="minorHAnsi" w:hAnsiTheme="minorHAnsi" w:cstheme="minorHAnsi"/>
            <w:color w:val="000000" w:themeColor="text1"/>
            <w:u w:val="single"/>
            <w:lang w:eastAsia="en-US" w:bidi="en-US"/>
          </w:rPr>
          <w:t xml:space="preserve">http://www.denoffentlige.dk/staten-mangler-snart-penge-til- </w:t>
        </w:r>
        <w:r w:rsidRPr="00303B9B">
          <w:rPr>
            <w:rFonts w:asciiTheme="minorHAnsi" w:hAnsiTheme="minorHAnsi" w:cstheme="minorHAnsi"/>
            <w:color w:val="000000" w:themeColor="text1"/>
            <w:u w:val="single"/>
          </w:rPr>
          <w:t>folkepensionen-her-er-</w:t>
        </w:r>
        <w:proofErr w:type="spellStart"/>
        <w:r w:rsidRPr="00303B9B">
          <w:rPr>
            <w:rFonts w:asciiTheme="minorHAnsi" w:hAnsiTheme="minorHAnsi" w:cstheme="minorHAnsi"/>
            <w:color w:val="000000" w:themeColor="text1"/>
            <w:u w:val="single"/>
          </w:rPr>
          <w:t>haengekoejen</w:t>
        </w:r>
        <w:proofErr w:type="spellEnd"/>
        <w:r w:rsidRPr="00303B9B">
          <w:rPr>
            <w:rFonts w:asciiTheme="minorHAnsi" w:hAnsiTheme="minorHAnsi" w:cstheme="minorHAnsi"/>
            <w:color w:val="000000" w:themeColor="text1"/>
            <w:u w:val="single"/>
          </w:rPr>
          <w:t>-</w:t>
        </w:r>
        <w:proofErr w:type="spellStart"/>
        <w:r w:rsidRPr="00303B9B">
          <w:rPr>
            <w:rFonts w:asciiTheme="minorHAnsi" w:hAnsiTheme="minorHAnsi" w:cstheme="minorHAnsi"/>
            <w:color w:val="000000" w:themeColor="text1"/>
            <w:u w:val="single"/>
          </w:rPr>
          <w:t>oekonomerne</w:t>
        </w:r>
        <w:proofErr w:type="spellEnd"/>
        <w:r w:rsidRPr="00303B9B">
          <w:rPr>
            <w:rFonts w:asciiTheme="minorHAnsi" w:hAnsiTheme="minorHAnsi" w:cstheme="minorHAnsi"/>
            <w:color w:val="000000" w:themeColor="text1"/>
            <w:u w:val="single"/>
          </w:rPr>
          <w:t>-frygter</w:t>
        </w:r>
      </w:hyperlink>
    </w:p>
    <w:p w14:paraId="31D119A0" w14:textId="77777777" w:rsidR="00E04561" w:rsidRPr="00303B9B" w:rsidRDefault="00F16ED5" w:rsidP="00303B9B">
      <w:pPr>
        <w:pStyle w:val="Brdtekst"/>
        <w:shd w:val="clear" w:color="auto" w:fill="auto"/>
        <w:spacing w:after="420" w:line="240" w:lineRule="auto"/>
        <w:rPr>
          <w:rFonts w:asciiTheme="minorHAnsi" w:hAnsiTheme="minorHAnsi" w:cstheme="minorHAnsi"/>
          <w:color w:val="000000" w:themeColor="text1"/>
          <w:u w:val="single"/>
        </w:rPr>
      </w:pPr>
      <w:proofErr w:type="spellStart"/>
      <w:r w:rsidRPr="00303B9B">
        <w:rPr>
          <w:rFonts w:asciiTheme="minorHAnsi" w:hAnsiTheme="minorHAnsi" w:cstheme="minorHAnsi"/>
          <w:color w:val="000000" w:themeColor="text1"/>
        </w:rPr>
        <w:t>Øhrstrøm</w:t>
      </w:r>
      <w:proofErr w:type="spellEnd"/>
      <w:r w:rsidRPr="00303B9B">
        <w:rPr>
          <w:rFonts w:asciiTheme="minorHAnsi" w:hAnsiTheme="minorHAnsi" w:cstheme="minorHAnsi"/>
          <w:color w:val="000000" w:themeColor="text1"/>
        </w:rPr>
        <w:t>, Daniel: ”</w:t>
      </w:r>
      <w:r w:rsidRPr="00303B9B">
        <w:rPr>
          <w:rFonts w:asciiTheme="minorHAnsi" w:hAnsiTheme="minorHAnsi" w:cstheme="minorHAnsi"/>
          <w:i/>
          <w:iCs/>
          <w:color w:val="000000" w:themeColor="text1"/>
        </w:rPr>
        <w:t>Velfærdsstaten er ved at miste sin kristne etik”,</w:t>
      </w:r>
      <w:r w:rsidRPr="00303B9B">
        <w:rPr>
          <w:rFonts w:asciiTheme="minorHAnsi" w:hAnsiTheme="minorHAnsi" w:cstheme="minorHAnsi"/>
          <w:color w:val="000000" w:themeColor="text1"/>
        </w:rPr>
        <w:t xml:space="preserve"> lokaliseret d. </w:t>
      </w:r>
      <w:r w:rsidR="00303B9B" w:rsidRPr="00303B9B">
        <w:rPr>
          <w:rFonts w:asciiTheme="minorHAnsi" w:hAnsiTheme="minorHAnsi" w:cstheme="minorHAnsi"/>
          <w:color w:val="000000" w:themeColor="text1"/>
        </w:rPr>
        <w:t>3</w:t>
      </w:r>
      <w:r w:rsidR="00E04561" w:rsidRPr="00303B9B">
        <w:rPr>
          <w:rFonts w:asciiTheme="minorHAnsi" w:hAnsiTheme="minorHAnsi" w:cstheme="minorHAnsi"/>
          <w:color w:val="000000" w:themeColor="text1"/>
        </w:rPr>
        <w:t>.</w:t>
      </w:r>
      <w:r w:rsidRPr="00303B9B">
        <w:rPr>
          <w:rFonts w:asciiTheme="minorHAnsi" w:hAnsiTheme="minorHAnsi" w:cstheme="minorHAnsi"/>
          <w:color w:val="000000" w:themeColor="text1"/>
        </w:rPr>
        <w:t xml:space="preserve"> </w:t>
      </w:r>
      <w:r w:rsidR="00303B9B" w:rsidRPr="00303B9B">
        <w:rPr>
          <w:rFonts w:asciiTheme="minorHAnsi" w:hAnsiTheme="minorHAnsi" w:cstheme="minorHAnsi"/>
          <w:color w:val="000000" w:themeColor="text1"/>
        </w:rPr>
        <w:t>december</w:t>
      </w:r>
      <w:r w:rsidRPr="00303B9B">
        <w:rPr>
          <w:rFonts w:asciiTheme="minorHAnsi" w:hAnsiTheme="minorHAnsi" w:cstheme="minorHAnsi"/>
          <w:color w:val="000000" w:themeColor="text1"/>
        </w:rPr>
        <w:t xml:space="preserve"> på: </w:t>
      </w:r>
      <w:hyperlink r:id="rId11" w:history="1">
        <w:r w:rsidRPr="00303B9B">
          <w:rPr>
            <w:rFonts w:asciiTheme="minorHAnsi" w:hAnsiTheme="minorHAnsi" w:cstheme="minorHAnsi"/>
            <w:color w:val="000000" w:themeColor="text1"/>
            <w:u w:val="single"/>
          </w:rPr>
          <w:t>https://www.etik.dk/politik-og-moral/velfærdsstaten-er-ved-miste-sin-kristne-etik</w:t>
        </w:r>
      </w:hyperlink>
    </w:p>
    <w:p w14:paraId="3DD0E9B7" w14:textId="77777777" w:rsidR="00E04561" w:rsidRPr="00303B9B" w:rsidRDefault="00E04561" w:rsidP="00303B9B">
      <w:pPr>
        <w:pStyle w:val="Brdtekst"/>
        <w:shd w:val="clear" w:color="auto" w:fill="auto"/>
        <w:spacing w:after="420" w:line="240" w:lineRule="auto"/>
        <w:rPr>
          <w:rFonts w:asciiTheme="minorHAnsi" w:hAnsiTheme="minorHAnsi" w:cstheme="minorHAnsi"/>
          <w:color w:val="000000" w:themeColor="text1"/>
          <w:u w:val="single"/>
        </w:rPr>
      </w:pPr>
      <w:r w:rsidRPr="00303B9B">
        <w:rPr>
          <w:rFonts w:asciiTheme="minorHAnsi" w:hAnsiTheme="minorHAnsi" w:cstheme="minorHAnsi"/>
          <w:color w:val="000000" w:themeColor="text1"/>
          <w:u w:val="single"/>
        </w:rPr>
        <w:t>Materiale fra undervisningen</w:t>
      </w:r>
      <w:r w:rsidR="00303B9B">
        <w:rPr>
          <w:rFonts w:asciiTheme="minorHAnsi" w:hAnsiTheme="minorHAnsi" w:cstheme="minorHAnsi"/>
          <w:color w:val="000000" w:themeColor="text1"/>
          <w:u w:val="single"/>
        </w:rPr>
        <w:t>:</w:t>
      </w:r>
    </w:p>
    <w:p w14:paraId="12A2DC1D" w14:textId="77777777" w:rsidR="00E04561" w:rsidRPr="00303B9B" w:rsidRDefault="00E04561" w:rsidP="00303B9B">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Andersen, Lars </w:t>
      </w:r>
      <w:proofErr w:type="spellStart"/>
      <w:proofErr w:type="gramStart"/>
      <w:r w:rsidRPr="00303B9B">
        <w:rPr>
          <w:rFonts w:asciiTheme="minorHAnsi" w:hAnsiTheme="minorHAnsi" w:cstheme="minorHAnsi"/>
          <w:color w:val="000000" w:themeColor="text1"/>
        </w:rPr>
        <w:t>m.fl</w:t>
      </w:r>
      <w:proofErr w:type="spellEnd"/>
      <w:proofErr w:type="gramEnd"/>
      <w:r w:rsidRPr="00303B9B">
        <w:rPr>
          <w:rFonts w:asciiTheme="minorHAnsi" w:hAnsiTheme="minorHAnsi" w:cstheme="minorHAnsi"/>
          <w:color w:val="000000" w:themeColor="text1"/>
        </w:rPr>
        <w:t>: Fra verdenskrig til velfærd. Gyldendal</w:t>
      </w:r>
      <w:r w:rsidR="00303B9B" w:rsidRPr="00303B9B">
        <w:rPr>
          <w:rFonts w:asciiTheme="minorHAnsi" w:hAnsiTheme="minorHAnsi" w:cstheme="minorHAnsi"/>
          <w:color w:val="000000" w:themeColor="text1"/>
        </w:rPr>
        <w:t>.</w:t>
      </w:r>
    </w:p>
    <w:p w14:paraId="0CE2F4B8" w14:textId="77777777" w:rsidR="00E04561" w:rsidRPr="00303B9B" w:rsidRDefault="00E04561" w:rsidP="00303B9B">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Bibelen, Den barmhjertige samaritaner, Det nye testamente.</w:t>
      </w:r>
    </w:p>
    <w:p w14:paraId="79D2E273" w14:textId="77777777" w:rsidR="00E04561" w:rsidRPr="00303B9B" w:rsidRDefault="00E04561" w:rsidP="00303B9B">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Ebbesen, Klaus: </w:t>
      </w:r>
      <w:r w:rsidRPr="00303B9B">
        <w:rPr>
          <w:rFonts w:asciiTheme="minorHAnsi" w:hAnsiTheme="minorHAnsi" w:cstheme="minorHAnsi"/>
          <w:i/>
          <w:iCs/>
          <w:color w:val="000000" w:themeColor="text1"/>
        </w:rPr>
        <w:t>"En vision for velfærdsstaten”,</w:t>
      </w:r>
      <w:r w:rsidRPr="00303B9B">
        <w:rPr>
          <w:rFonts w:asciiTheme="minorHAnsi" w:hAnsiTheme="minorHAnsi" w:cstheme="minorHAnsi"/>
          <w:color w:val="000000" w:themeColor="text1"/>
        </w:rPr>
        <w:t xml:space="preserve"> lokaliseret d. </w:t>
      </w:r>
      <w:r w:rsidR="00303B9B" w:rsidRPr="00303B9B">
        <w:rPr>
          <w:rFonts w:asciiTheme="minorHAnsi" w:hAnsiTheme="minorHAnsi" w:cstheme="minorHAnsi"/>
          <w:color w:val="000000" w:themeColor="text1"/>
        </w:rPr>
        <w:t>3</w:t>
      </w:r>
      <w:r w:rsidRPr="00303B9B">
        <w:rPr>
          <w:rFonts w:asciiTheme="minorHAnsi" w:hAnsiTheme="minorHAnsi" w:cstheme="minorHAnsi"/>
          <w:color w:val="000000" w:themeColor="text1"/>
        </w:rPr>
        <w:t xml:space="preserve">. </w:t>
      </w:r>
      <w:r w:rsidR="00303B9B" w:rsidRPr="00303B9B">
        <w:rPr>
          <w:rFonts w:asciiTheme="minorHAnsi" w:hAnsiTheme="minorHAnsi" w:cstheme="minorHAnsi"/>
          <w:color w:val="000000" w:themeColor="text1"/>
        </w:rPr>
        <w:t>december 2018</w:t>
      </w:r>
      <w:r w:rsidRPr="00303B9B">
        <w:rPr>
          <w:rFonts w:asciiTheme="minorHAnsi" w:hAnsiTheme="minorHAnsi" w:cstheme="minorHAnsi"/>
          <w:color w:val="000000" w:themeColor="text1"/>
        </w:rPr>
        <w:t xml:space="preserve"> på: </w:t>
      </w:r>
      <w:hyperlink r:id="rId12" w:history="1">
        <w:r w:rsidRPr="00303B9B">
          <w:rPr>
            <w:rFonts w:asciiTheme="minorHAnsi" w:hAnsiTheme="minorHAnsi" w:cstheme="minorHAnsi"/>
            <w:color w:val="000000" w:themeColor="text1"/>
            <w:u w:val="single"/>
            <w:lang w:eastAsia="en-US" w:bidi="en-US"/>
          </w:rPr>
          <w:t xml:space="preserve">https://www.kristeligt-dagblad.dk/kronik/ </w:t>
        </w:r>
        <w:r w:rsidRPr="00303B9B">
          <w:rPr>
            <w:rFonts w:asciiTheme="minorHAnsi" w:hAnsiTheme="minorHAnsi" w:cstheme="minorHAnsi"/>
            <w:color w:val="000000" w:themeColor="text1"/>
            <w:u w:val="single"/>
          </w:rPr>
          <w:t>en-vision-velfærdsstaten</w:t>
        </w:r>
      </w:hyperlink>
    </w:p>
    <w:p w14:paraId="66D0F471" w14:textId="77777777" w:rsidR="004B24DD" w:rsidRPr="00303B9B" w:rsidRDefault="004B24DD" w:rsidP="004B24DD">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Lov om Alderdomsunderstøttelse 1891. Lokaliseret d. 19. januar 2018 på </w:t>
      </w:r>
      <w:hyperlink r:id="rId13" w:history="1">
        <w:r w:rsidRPr="00303B9B">
          <w:rPr>
            <w:rStyle w:val="Hyperlink"/>
            <w:rFonts w:asciiTheme="minorHAnsi" w:hAnsiTheme="minorHAnsi" w:cstheme="minorHAnsi"/>
            <w:color w:val="000000" w:themeColor="text1"/>
          </w:rPr>
          <w:t>https://danmarkshistorien.dk/leksikon-og-kilder/vis/materiale/lov-om-alderdomsunderstoettelse-1891/</w:t>
        </w:r>
      </w:hyperlink>
    </w:p>
    <w:p w14:paraId="2A464B0B" w14:textId="4B1BD748" w:rsidR="00E04561" w:rsidRPr="00303B9B" w:rsidRDefault="00E04561" w:rsidP="00303B9B">
      <w:pPr>
        <w:pStyle w:val="Brdtekst"/>
        <w:shd w:val="clear" w:color="auto" w:fill="auto"/>
        <w:spacing w:after="42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Weise, Kristian: </w:t>
      </w:r>
      <w:r w:rsidRPr="00303B9B">
        <w:rPr>
          <w:rFonts w:asciiTheme="minorHAnsi" w:hAnsiTheme="minorHAnsi" w:cstheme="minorHAnsi"/>
          <w:i/>
          <w:iCs/>
          <w:color w:val="000000" w:themeColor="text1"/>
        </w:rPr>
        <w:t>”Skattely og skattesnyd er en trussel mod velfærdssamfundet”,</w:t>
      </w:r>
      <w:r w:rsidRPr="00303B9B">
        <w:rPr>
          <w:rFonts w:asciiTheme="minorHAnsi" w:hAnsiTheme="minorHAnsi" w:cstheme="minorHAnsi"/>
          <w:color w:val="000000" w:themeColor="text1"/>
        </w:rPr>
        <w:t xml:space="preserve"> lokaliseret d. </w:t>
      </w:r>
      <w:r w:rsidR="00303B9B" w:rsidRPr="00303B9B">
        <w:rPr>
          <w:rFonts w:asciiTheme="minorHAnsi" w:hAnsiTheme="minorHAnsi" w:cstheme="minorHAnsi"/>
          <w:color w:val="000000" w:themeColor="text1"/>
        </w:rPr>
        <w:t>3</w:t>
      </w:r>
      <w:r w:rsidRPr="00303B9B">
        <w:rPr>
          <w:rFonts w:asciiTheme="minorHAnsi" w:hAnsiTheme="minorHAnsi" w:cstheme="minorHAnsi"/>
          <w:color w:val="000000" w:themeColor="text1"/>
        </w:rPr>
        <w:t xml:space="preserve">. </w:t>
      </w:r>
      <w:r w:rsidR="00303B9B" w:rsidRPr="00303B9B">
        <w:rPr>
          <w:rFonts w:asciiTheme="minorHAnsi" w:hAnsiTheme="minorHAnsi" w:cstheme="minorHAnsi"/>
          <w:color w:val="000000" w:themeColor="text1"/>
        </w:rPr>
        <w:t>december 2018</w:t>
      </w:r>
      <w:r w:rsidRPr="00303B9B">
        <w:rPr>
          <w:rFonts w:asciiTheme="minorHAnsi" w:hAnsiTheme="minorHAnsi" w:cstheme="minorHAnsi"/>
          <w:color w:val="000000" w:themeColor="text1"/>
        </w:rPr>
        <w:t xml:space="preserve"> på: </w:t>
      </w:r>
      <w:hyperlink r:id="rId14" w:history="1">
        <w:r w:rsidRPr="00303B9B">
          <w:rPr>
            <w:rFonts w:asciiTheme="minorHAnsi" w:hAnsiTheme="minorHAnsi" w:cstheme="minorHAnsi"/>
            <w:color w:val="000000" w:themeColor="text1"/>
            <w:u w:val="single"/>
          </w:rPr>
          <w:t xml:space="preserve">https://www.b.dk/politiko/skattely-og-skattesnyd-er-en-trussel-mod- </w:t>
        </w:r>
        <w:proofErr w:type="spellStart"/>
        <w:r w:rsidRPr="00303B9B">
          <w:rPr>
            <w:rFonts w:asciiTheme="minorHAnsi" w:hAnsiTheme="minorHAnsi" w:cstheme="minorHAnsi"/>
            <w:color w:val="000000" w:themeColor="text1"/>
            <w:u w:val="single"/>
          </w:rPr>
          <w:t>velfaerdssamfundet</w:t>
        </w:r>
        <w:proofErr w:type="spellEnd"/>
      </w:hyperlink>
    </w:p>
    <w:p w14:paraId="4E0DCCB0" w14:textId="77777777" w:rsidR="00E04561" w:rsidRDefault="00E04561" w:rsidP="00303B9B">
      <w:pPr>
        <w:pStyle w:val="Brdtekst"/>
        <w:shd w:val="clear" w:color="auto" w:fill="auto"/>
        <w:spacing w:after="420" w:line="240" w:lineRule="auto"/>
        <w:rPr>
          <w:rFonts w:asciiTheme="minorHAnsi" w:hAnsiTheme="minorHAnsi" w:cstheme="minorHAnsi"/>
          <w:b/>
          <w:bCs/>
          <w:color w:val="000000" w:themeColor="text1"/>
        </w:rPr>
      </w:pPr>
    </w:p>
    <w:p w14:paraId="65B9A2CF" w14:textId="0382DABA" w:rsidR="004B24DD" w:rsidRPr="00303B9B" w:rsidRDefault="004B24DD" w:rsidP="00303B9B">
      <w:pPr>
        <w:pStyle w:val="Brdtekst"/>
        <w:shd w:val="clear" w:color="auto" w:fill="auto"/>
        <w:spacing w:after="420" w:line="240" w:lineRule="auto"/>
        <w:rPr>
          <w:rFonts w:asciiTheme="minorHAnsi" w:hAnsiTheme="minorHAnsi" w:cstheme="minorHAnsi"/>
          <w:b/>
          <w:bCs/>
          <w:color w:val="000000" w:themeColor="text1"/>
        </w:rPr>
        <w:sectPr w:rsidR="004B24DD" w:rsidRPr="00303B9B">
          <w:headerReference w:type="default" r:id="rId15"/>
          <w:footerReference w:type="default" r:id="rId16"/>
          <w:pgSz w:w="11900" w:h="16840"/>
          <w:pgMar w:top="1686" w:right="1083" w:bottom="1667" w:left="1073" w:header="0" w:footer="3" w:gutter="0"/>
          <w:pgNumType w:start="1"/>
          <w:cols w:space="720"/>
          <w:noEndnote/>
          <w:docGrid w:linePitch="360"/>
          <w15:footnoteColumns w:val="1"/>
        </w:sectPr>
      </w:pPr>
    </w:p>
    <w:p w14:paraId="1DA7D9C9" w14:textId="77777777" w:rsidR="0083045B" w:rsidRPr="00303B9B" w:rsidRDefault="00303B9B" w:rsidP="00303B9B">
      <w:pPr>
        <w:pStyle w:val="Heading20"/>
        <w:keepNext/>
        <w:keepLines/>
        <w:shd w:val="clear" w:color="auto" w:fill="auto"/>
        <w:spacing w:line="240" w:lineRule="auto"/>
        <w:rPr>
          <w:rFonts w:asciiTheme="minorHAnsi" w:hAnsiTheme="minorHAnsi" w:cstheme="minorHAnsi"/>
          <w:i w:val="0"/>
          <w:iCs w:val="0"/>
          <w:color w:val="000000" w:themeColor="text1"/>
          <w:sz w:val="24"/>
          <w:szCs w:val="24"/>
        </w:rPr>
      </w:pPr>
      <w:bookmarkStart w:id="2" w:name="bookmark6"/>
      <w:bookmarkStart w:id="3" w:name="bookmark7"/>
      <w:r w:rsidRPr="00303B9B">
        <w:rPr>
          <w:rFonts w:asciiTheme="minorHAnsi" w:hAnsiTheme="minorHAnsi" w:cstheme="minorHAnsi"/>
          <w:i w:val="0"/>
          <w:iCs w:val="0"/>
          <w:color w:val="000000" w:themeColor="text1"/>
          <w:sz w:val="24"/>
          <w:szCs w:val="24"/>
        </w:rPr>
        <w:lastRenderedPageBreak/>
        <w:t>Selvfundet bilag</w:t>
      </w:r>
      <w:r w:rsidR="00F16ED5" w:rsidRPr="00303B9B">
        <w:rPr>
          <w:rFonts w:asciiTheme="minorHAnsi" w:hAnsiTheme="minorHAnsi" w:cstheme="minorHAnsi"/>
          <w:i w:val="0"/>
          <w:iCs w:val="0"/>
          <w:color w:val="000000" w:themeColor="text1"/>
          <w:sz w:val="24"/>
          <w:szCs w:val="24"/>
        </w:rPr>
        <w:t xml:space="preserve"> </w:t>
      </w:r>
      <w:r w:rsidRPr="00303B9B">
        <w:rPr>
          <w:rFonts w:asciiTheme="minorHAnsi" w:hAnsiTheme="minorHAnsi" w:cstheme="minorHAnsi"/>
          <w:i w:val="0"/>
          <w:iCs w:val="0"/>
          <w:color w:val="000000" w:themeColor="text1"/>
          <w:sz w:val="24"/>
          <w:szCs w:val="24"/>
        </w:rPr>
        <w:t>A</w:t>
      </w:r>
      <w:bookmarkEnd w:id="2"/>
      <w:bookmarkEnd w:id="3"/>
      <w:r>
        <w:rPr>
          <w:rFonts w:asciiTheme="minorHAnsi" w:hAnsiTheme="minorHAnsi" w:cstheme="minorHAnsi"/>
          <w:i w:val="0"/>
          <w:iCs w:val="0"/>
          <w:color w:val="000000" w:themeColor="text1"/>
          <w:sz w:val="24"/>
          <w:szCs w:val="24"/>
        </w:rPr>
        <w:t>)</w:t>
      </w:r>
    </w:p>
    <w:p w14:paraId="4B5AADCA" w14:textId="04326375" w:rsidR="0083045B" w:rsidRPr="00303B9B" w:rsidRDefault="00F16ED5" w:rsidP="00303B9B">
      <w:pPr>
        <w:pStyle w:val="Heading30"/>
        <w:keepNext/>
        <w:keepLines/>
        <w:shd w:val="clear" w:color="auto" w:fill="auto"/>
        <w:spacing w:after="400" w:line="240" w:lineRule="auto"/>
        <w:rPr>
          <w:rFonts w:asciiTheme="minorHAnsi" w:hAnsiTheme="minorHAnsi" w:cstheme="minorHAnsi"/>
          <w:color w:val="000000" w:themeColor="text1"/>
          <w:sz w:val="24"/>
          <w:szCs w:val="24"/>
        </w:rPr>
      </w:pPr>
      <w:bookmarkStart w:id="4" w:name="bookmark8"/>
      <w:bookmarkStart w:id="5" w:name="bookmark9"/>
      <w:r w:rsidRPr="00303B9B">
        <w:rPr>
          <w:rFonts w:asciiTheme="minorHAnsi" w:hAnsiTheme="minorHAnsi" w:cstheme="minorHAnsi"/>
          <w:color w:val="000000" w:themeColor="text1"/>
          <w:sz w:val="24"/>
          <w:szCs w:val="24"/>
        </w:rPr>
        <w:t>Velfærdsstaten er ved at miste sin kristne etik</w:t>
      </w:r>
      <w:bookmarkEnd w:id="4"/>
      <w:bookmarkEnd w:id="5"/>
      <w:r w:rsidR="004B24DD">
        <w:rPr>
          <w:rFonts w:asciiTheme="minorHAnsi" w:hAnsiTheme="minorHAnsi" w:cstheme="minorHAnsi"/>
          <w:color w:val="000000" w:themeColor="text1"/>
          <w:sz w:val="24"/>
          <w:szCs w:val="24"/>
        </w:rPr>
        <w:t xml:space="preserve"> </w:t>
      </w:r>
      <w:r w:rsidR="004B24DD" w:rsidRPr="006B7172">
        <w:rPr>
          <w:rFonts w:asciiTheme="minorHAnsi" w:hAnsiTheme="minorHAnsi" w:cstheme="minorHAnsi"/>
          <w:color w:val="000000" w:themeColor="text1"/>
          <w:sz w:val="24"/>
          <w:szCs w:val="24"/>
        </w:rPr>
        <w:t>(uddrag)</w:t>
      </w:r>
    </w:p>
    <w:p w14:paraId="70C9F9F1"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30. januar 2014, kl. 0:01</w:t>
      </w:r>
    </w:p>
    <w:p w14:paraId="0F869168" w14:textId="77777777" w:rsidR="0083045B" w:rsidRPr="00303B9B" w:rsidRDefault="00F16ED5" w:rsidP="00303B9B">
      <w:pPr>
        <w:pStyle w:val="Brdtekst"/>
        <w:shd w:val="clear" w:color="auto" w:fill="auto"/>
        <w:spacing w:after="40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Af Daniel </w:t>
      </w:r>
      <w:proofErr w:type="spellStart"/>
      <w:r w:rsidRPr="00303B9B">
        <w:rPr>
          <w:rFonts w:asciiTheme="minorHAnsi" w:hAnsiTheme="minorHAnsi" w:cstheme="minorHAnsi"/>
          <w:color w:val="000000" w:themeColor="text1"/>
        </w:rPr>
        <w:t>Øhrstrøm</w:t>
      </w:r>
      <w:proofErr w:type="spellEnd"/>
    </w:p>
    <w:p w14:paraId="38850A30"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b/>
          <w:bCs/>
          <w:color w:val="000000" w:themeColor="text1"/>
        </w:rPr>
        <w:t>Den svage bør behandles som Jesus, mener dr.phil. Jørn Henrik Petersen, der i morgen fejrer sit 40-års-jubilæum som professor med ny debatbog</w:t>
      </w:r>
    </w:p>
    <w:p w14:paraId="62E4B13F"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Jesus holdt engang en tale, der ville få enhver 1. maj-tale til at blegne i sin solidaritet med de svageste. I sin berømte får og bukke-prædiken fra Matthæusevangeliet skelner Jesus således mellem de barmhjertige og ubarmhjertige. Og han sætter trumf på ved at tilføje: Alt, hvad I ikke har gjort mod en af disse mindste, det har I heller ikke gjort imod mig.</w:t>
      </w:r>
    </w:p>
    <w:p w14:paraId="7A70A79B"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Svigter man de svage, svigter man altså også Gud, for det er Jesu pointe, at man elsker Gud ved at elske sin næste:</w:t>
      </w:r>
    </w:p>
    <w:p w14:paraId="4EDAF0D3"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Jeg var sulten, og I gav mig noget at spise, jeg var tørstig, og I gav mig noget at drikke, jeg var fremmed, og I tog imod mig, jeg var nøgen, og I gav mig tøj, jeg var syg, og I tog jer af mig, jeg var i fængsel, og I besøgte mig, siger Jesus til de retfærdige.</w:t>
      </w:r>
    </w:p>
    <w:p w14:paraId="4055B0E2"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Men spørgsmålet er, hvem de er? For hvem er altid retfærdig? Hvem er ikke gået forbi en tigger? Hvem har taget imod alle fremmede med åbne arme? Og hvem har altid husket at besøge de ensomme i alle deres forskellige menneskelige fængsler?</w:t>
      </w:r>
    </w:p>
    <w:p w14:paraId="326FACF6"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De spørgsmål hjemsøgte også velfærdsstatens arkitekter. Og i etisk forstand kan man derfor sige, at velfærdsstaten blev oprettet i erkendelse af, at alle har prøvet at svigte en svag, mener velfærdsforskeren, dr.phil. Jørn Henrik Petersen:</w:t>
      </w:r>
    </w:p>
    <w:p w14:paraId="014B3190" w14:textId="69559EB7" w:rsidR="0083045B" w:rsidRDefault="00F16ED5" w:rsidP="00303B9B">
      <w:pPr>
        <w:pStyle w:val="Brdtekst"/>
        <w:shd w:val="clear" w:color="auto" w:fill="auto"/>
        <w:spacing w:after="40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Velfærdsstaten er godt nok et sekulariseret projekt, men den er indirekte inspireret af teologen K.E. Løgstrups tanker om, at man altid holder en del af sin næstes skæbne i sin hånd. Og fordi så mange af os dagligt går forbi de nødlidende uden at hjælpe, ligesom farisæerne gør det i lignelsen om den barmhjertige samaritaner, tænkte man, at man hellere måtte institutionalisere næstekærligheden lidt, siger Jørn Henrik Petersen, da Kristeligt Dagblad besøger ham i hans hjem i Odense.</w:t>
      </w:r>
    </w:p>
    <w:p w14:paraId="14B6CF50" w14:textId="24B21139" w:rsidR="00FF7A0D" w:rsidRPr="00303B9B" w:rsidRDefault="00FF7A0D" w:rsidP="00303B9B">
      <w:pPr>
        <w:pStyle w:val="Brdtekst"/>
        <w:shd w:val="clear" w:color="auto" w:fill="auto"/>
        <w:spacing w:after="400" w:line="240" w:lineRule="auto"/>
        <w:rPr>
          <w:rFonts w:asciiTheme="minorHAnsi" w:hAnsiTheme="minorHAnsi" w:cstheme="minorHAnsi"/>
          <w:color w:val="000000" w:themeColor="text1"/>
        </w:rPr>
      </w:pPr>
      <w:r>
        <w:rPr>
          <w:rFonts w:asciiTheme="minorHAnsi" w:hAnsiTheme="minorHAnsi" w:cstheme="minorHAnsi"/>
          <w:color w:val="000000" w:themeColor="text1"/>
        </w:rPr>
        <w:t>(…)</w:t>
      </w:r>
    </w:p>
    <w:p w14:paraId="517DCD35" w14:textId="77777777" w:rsidR="0083045B" w:rsidRPr="00303B9B" w:rsidRDefault="00303B9B" w:rsidP="00303B9B">
      <w:pPr>
        <w:pStyle w:val="Heading20"/>
        <w:keepNext/>
        <w:keepLines/>
        <w:shd w:val="clear" w:color="auto" w:fill="auto"/>
        <w:spacing w:after="280" w:line="240" w:lineRule="auto"/>
        <w:rPr>
          <w:rFonts w:asciiTheme="minorHAnsi" w:hAnsiTheme="minorHAnsi" w:cstheme="minorHAnsi"/>
          <w:i w:val="0"/>
          <w:iCs w:val="0"/>
          <w:color w:val="000000" w:themeColor="text1"/>
          <w:sz w:val="24"/>
          <w:szCs w:val="24"/>
        </w:rPr>
      </w:pPr>
      <w:bookmarkStart w:id="6" w:name="bookmark10"/>
      <w:bookmarkStart w:id="7" w:name="bookmark11"/>
      <w:proofErr w:type="spellStart"/>
      <w:r w:rsidRPr="00303B9B">
        <w:rPr>
          <w:rFonts w:asciiTheme="minorHAnsi" w:hAnsiTheme="minorHAnsi" w:cstheme="minorHAnsi"/>
          <w:i w:val="0"/>
          <w:iCs w:val="0"/>
          <w:color w:val="000000" w:themeColor="text1"/>
          <w:sz w:val="24"/>
          <w:szCs w:val="24"/>
        </w:rPr>
        <w:t>Selvfundet</w:t>
      </w:r>
      <w:proofErr w:type="spellEnd"/>
      <w:r w:rsidRPr="00303B9B">
        <w:rPr>
          <w:rFonts w:asciiTheme="minorHAnsi" w:hAnsiTheme="minorHAnsi" w:cstheme="minorHAnsi"/>
          <w:i w:val="0"/>
          <w:iCs w:val="0"/>
          <w:color w:val="000000" w:themeColor="text1"/>
          <w:sz w:val="24"/>
          <w:szCs w:val="24"/>
        </w:rPr>
        <w:t xml:space="preserve"> bilag</w:t>
      </w:r>
      <w:r w:rsidR="00F16ED5" w:rsidRPr="00303B9B">
        <w:rPr>
          <w:rFonts w:asciiTheme="minorHAnsi" w:hAnsiTheme="minorHAnsi" w:cstheme="minorHAnsi"/>
          <w:i w:val="0"/>
          <w:iCs w:val="0"/>
          <w:color w:val="000000" w:themeColor="text1"/>
          <w:sz w:val="24"/>
          <w:szCs w:val="24"/>
        </w:rPr>
        <w:t xml:space="preserve"> </w:t>
      </w:r>
      <w:r w:rsidRPr="00303B9B">
        <w:rPr>
          <w:rFonts w:asciiTheme="minorHAnsi" w:hAnsiTheme="minorHAnsi" w:cstheme="minorHAnsi"/>
          <w:i w:val="0"/>
          <w:iCs w:val="0"/>
          <w:color w:val="000000" w:themeColor="text1"/>
          <w:sz w:val="24"/>
          <w:szCs w:val="24"/>
        </w:rPr>
        <w:t>B</w:t>
      </w:r>
      <w:bookmarkEnd w:id="6"/>
      <w:bookmarkEnd w:id="7"/>
      <w:r>
        <w:rPr>
          <w:rFonts w:asciiTheme="minorHAnsi" w:hAnsiTheme="minorHAnsi" w:cstheme="minorHAnsi"/>
          <w:i w:val="0"/>
          <w:iCs w:val="0"/>
          <w:color w:val="000000" w:themeColor="text1"/>
          <w:sz w:val="24"/>
          <w:szCs w:val="24"/>
        </w:rPr>
        <w:t>)</w:t>
      </w:r>
    </w:p>
    <w:p w14:paraId="62364DD5" w14:textId="77777777" w:rsidR="0083045B" w:rsidRPr="00303B9B" w:rsidRDefault="00F16ED5" w:rsidP="00303B9B">
      <w:pPr>
        <w:pStyle w:val="Heading30"/>
        <w:keepNext/>
        <w:keepLines/>
        <w:shd w:val="clear" w:color="auto" w:fill="auto"/>
        <w:spacing w:after="240" w:line="240" w:lineRule="auto"/>
        <w:rPr>
          <w:rFonts w:asciiTheme="minorHAnsi" w:hAnsiTheme="minorHAnsi" w:cstheme="minorHAnsi"/>
          <w:color w:val="000000" w:themeColor="text1"/>
          <w:sz w:val="24"/>
          <w:szCs w:val="24"/>
        </w:rPr>
      </w:pPr>
      <w:bookmarkStart w:id="8" w:name="bookmark12"/>
      <w:bookmarkStart w:id="9" w:name="bookmark13"/>
      <w:r w:rsidRPr="00303B9B">
        <w:rPr>
          <w:rFonts w:asciiTheme="minorHAnsi" w:hAnsiTheme="minorHAnsi" w:cstheme="minorHAnsi"/>
          <w:color w:val="000000" w:themeColor="text1"/>
          <w:sz w:val="24"/>
          <w:szCs w:val="24"/>
        </w:rPr>
        <w:t>Staten mangler snart penge til folkepensionen: Her er hængekøjen økonomerne frygter</w:t>
      </w:r>
      <w:bookmarkEnd w:id="8"/>
      <w:bookmarkEnd w:id="9"/>
    </w:p>
    <w:p w14:paraId="5854CD94" w14:textId="77777777" w:rsidR="0083045B" w:rsidRPr="00303B9B" w:rsidRDefault="00F16ED5" w:rsidP="00303B9B">
      <w:pPr>
        <w:pStyle w:val="Brdtekst"/>
        <w:shd w:val="clear" w:color="auto" w:fill="auto"/>
        <w:spacing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Artikel, Ritzau, 10.04.15 0</w:t>
      </w:r>
    </w:p>
    <w:p w14:paraId="485F8181" w14:textId="77777777" w:rsidR="0083045B" w:rsidRPr="00303B9B" w:rsidRDefault="00F16ED5" w:rsidP="00303B9B">
      <w:pPr>
        <w:pStyle w:val="Brdtekst"/>
        <w:shd w:val="clear" w:color="auto" w:fill="auto"/>
        <w:spacing w:after="280" w:line="240" w:lineRule="auto"/>
        <w:rPr>
          <w:rFonts w:asciiTheme="minorHAnsi" w:hAnsiTheme="minorHAnsi" w:cstheme="minorHAnsi"/>
          <w:color w:val="000000" w:themeColor="text1"/>
        </w:rPr>
      </w:pPr>
      <w:r w:rsidRPr="00303B9B">
        <w:rPr>
          <w:rFonts w:asciiTheme="minorHAnsi" w:hAnsiTheme="minorHAnsi" w:cstheme="minorHAnsi"/>
          <w:color w:val="000000" w:themeColor="text1"/>
          <w:u w:val="single"/>
        </w:rPr>
        <w:t>VELFÆRD</w:t>
      </w:r>
    </w:p>
    <w:p w14:paraId="12F80A6E" w14:textId="77777777" w:rsidR="0083045B" w:rsidRPr="00303B9B" w:rsidRDefault="00F16ED5" w:rsidP="00303B9B">
      <w:pPr>
        <w:pStyle w:val="Brdtekst"/>
        <w:shd w:val="clear" w:color="auto" w:fill="auto"/>
        <w:spacing w:after="28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Staten står over for et stort minus på kontoen i de kommende år. Se her, hvorfor det er tilfældet:</w:t>
      </w:r>
    </w:p>
    <w:p w14:paraId="50B4EC43" w14:textId="77777777" w:rsidR="0083045B" w:rsidRPr="00303B9B" w:rsidRDefault="00F16ED5" w:rsidP="00303B9B">
      <w:pPr>
        <w:pStyle w:val="Brdtekst"/>
        <w:shd w:val="clear" w:color="auto" w:fill="auto"/>
        <w:spacing w:after="28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lastRenderedPageBreak/>
        <w:t>De økonomiske horisonter rækker ofte ikke længere end til 2020 i dansk politik.</w:t>
      </w:r>
    </w:p>
    <w:p w14:paraId="47D8990F" w14:textId="77777777" w:rsidR="0083045B" w:rsidRPr="00303B9B" w:rsidRDefault="00F16ED5" w:rsidP="00303B9B">
      <w:pPr>
        <w:pStyle w:val="Brdtekst"/>
        <w:shd w:val="clear" w:color="auto" w:fill="auto"/>
        <w:spacing w:after="28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Men på det seneste har politikerne fået den såkaldte hængekøjeproblematik i kikkerten. Den handler om det offentliges underskud efter 2020.</w:t>
      </w:r>
    </w:p>
    <w:p w14:paraId="5B74C2AB" w14:textId="77777777" w:rsidR="0083045B" w:rsidRPr="00303B9B" w:rsidRDefault="00F16ED5" w:rsidP="00303B9B">
      <w:pPr>
        <w:pStyle w:val="Brdtekst"/>
        <w:shd w:val="clear" w:color="auto" w:fill="auto"/>
        <w:spacing w:after="28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Læs her hvad hængekøjen dækker over:</w:t>
      </w:r>
    </w:p>
    <w:p w14:paraId="295CFB61" w14:textId="77777777" w:rsidR="0083045B" w:rsidRPr="00303B9B" w:rsidRDefault="00F16ED5" w:rsidP="00303B9B">
      <w:pPr>
        <w:pStyle w:val="Brdtekst"/>
        <w:numPr>
          <w:ilvl w:val="0"/>
          <w:numId w:val="3"/>
        </w:numPr>
        <w:shd w:val="clear" w:color="auto" w:fill="auto"/>
        <w:tabs>
          <w:tab w:val="left" w:pos="306"/>
        </w:tabs>
        <w:spacing w:after="28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Fra 2020 vil et stort antal mennesker gå på pension. Samtidig vil væsentligt færre træde ind på arbejdsmarkedet, fordi der i 80'erne blev født færre børn end tidligere.</w:t>
      </w:r>
    </w:p>
    <w:p w14:paraId="6F24893C" w14:textId="77777777" w:rsidR="0083045B" w:rsidRPr="00303B9B" w:rsidRDefault="00F16ED5" w:rsidP="00303B9B">
      <w:pPr>
        <w:pStyle w:val="Brdtekst"/>
        <w:numPr>
          <w:ilvl w:val="0"/>
          <w:numId w:val="3"/>
        </w:numPr>
        <w:shd w:val="clear" w:color="auto" w:fill="auto"/>
        <w:tabs>
          <w:tab w:val="left" w:pos="306"/>
        </w:tabs>
        <w:spacing w:after="28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Fra 2020 vil færre mennesker derfor betale skat, samtidig med at staten skal udbetale et stigende antal folkepensioner.</w:t>
      </w:r>
    </w:p>
    <w:p w14:paraId="67B1AA32" w14:textId="77777777" w:rsidR="0083045B" w:rsidRPr="00303B9B" w:rsidRDefault="00F16ED5" w:rsidP="00303B9B">
      <w:pPr>
        <w:pStyle w:val="Brdtekst"/>
        <w:numPr>
          <w:ilvl w:val="0"/>
          <w:numId w:val="3"/>
        </w:numPr>
        <w:shd w:val="clear" w:color="auto" w:fill="auto"/>
        <w:tabs>
          <w:tab w:val="left" w:pos="306"/>
        </w:tabs>
        <w:spacing w:after="28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Efter 2040 ser det billede ud til at vende, så antallet af arbejdere igen er stort nok til at finansiere folkepensionen. Det er dette udsving i demografien, der karakteriseres som en hængekøje.</w:t>
      </w:r>
    </w:p>
    <w:p w14:paraId="25DB337B" w14:textId="77777777" w:rsidR="0083045B" w:rsidRPr="00303B9B" w:rsidRDefault="00F16ED5" w:rsidP="00303B9B">
      <w:pPr>
        <w:pStyle w:val="Brdtekst"/>
        <w:numPr>
          <w:ilvl w:val="0"/>
          <w:numId w:val="3"/>
        </w:numPr>
        <w:shd w:val="clear" w:color="auto" w:fill="auto"/>
        <w:tabs>
          <w:tab w:val="left" w:pos="306"/>
        </w:tabs>
        <w:spacing w:after="28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Ud over dette er den forventede levetid steget mere, end der regnes med i den gældende pensionsaftale fra 2011. Derfor skal staten udbetale endnu mere i folkepension end beregnet.</w:t>
      </w:r>
    </w:p>
    <w:p w14:paraId="6552BE10" w14:textId="77777777" w:rsidR="0083045B" w:rsidRPr="00303B9B" w:rsidRDefault="00F16ED5" w:rsidP="00303B9B">
      <w:pPr>
        <w:pStyle w:val="Brdtekst"/>
        <w:numPr>
          <w:ilvl w:val="0"/>
          <w:numId w:val="3"/>
        </w:numPr>
        <w:shd w:val="clear" w:color="auto" w:fill="auto"/>
        <w:tabs>
          <w:tab w:val="left" w:pos="306"/>
        </w:tabs>
        <w:spacing w:after="28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På trods af hængekøjen er der ikke udsigt til, at den offentlige gæld når faretruende højder i de kommende årtier, mener Det Økonomiske Råd.</w:t>
      </w:r>
    </w:p>
    <w:p w14:paraId="3252577C" w14:textId="77777777" w:rsidR="0083045B" w:rsidRPr="00303B9B" w:rsidRDefault="00F16ED5" w:rsidP="00303B9B">
      <w:pPr>
        <w:pStyle w:val="Brdtekst"/>
        <w:numPr>
          <w:ilvl w:val="0"/>
          <w:numId w:val="3"/>
        </w:numPr>
        <w:shd w:val="clear" w:color="auto" w:fill="auto"/>
        <w:tabs>
          <w:tab w:val="left" w:pos="306"/>
        </w:tabs>
        <w:spacing w:after="30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Men det forventede underskud vil overstige EU's underskudsregler om en grænse for det strukturelle underskud på 0,5 procent af BNP.</w:t>
      </w:r>
    </w:p>
    <w:p w14:paraId="1BF30A90" w14:textId="77777777" w:rsidR="0083045B" w:rsidRPr="00303B9B" w:rsidRDefault="00F16ED5" w:rsidP="00303B9B">
      <w:pPr>
        <w:pStyle w:val="Brdtekst"/>
        <w:numPr>
          <w:ilvl w:val="0"/>
          <w:numId w:val="3"/>
        </w:numPr>
        <w:shd w:val="clear" w:color="auto" w:fill="auto"/>
        <w:tabs>
          <w:tab w:val="left" w:pos="306"/>
        </w:tabs>
        <w:spacing w:after="30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Ifølge Det Økonomiske Råd forsvinder hængekøjeproblematikken, hvis man medregner, at Danmark har en stor formue i form af udskudt skat af pensionsformuen.</w:t>
      </w:r>
    </w:p>
    <w:p w14:paraId="55E8F9F9" w14:textId="77777777" w:rsidR="0083045B" w:rsidRPr="00303B9B" w:rsidRDefault="00F16ED5" w:rsidP="00303B9B">
      <w:pPr>
        <w:pStyle w:val="Brdtekst"/>
        <w:numPr>
          <w:ilvl w:val="0"/>
          <w:numId w:val="3"/>
        </w:numPr>
        <w:shd w:val="clear" w:color="auto" w:fill="auto"/>
        <w:tabs>
          <w:tab w:val="left" w:pos="306"/>
        </w:tabs>
        <w:spacing w:after="30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Det forhold tager EU's underskudsregler dog ikke højde for.</w:t>
      </w:r>
    </w:p>
    <w:p w14:paraId="65CAA01E" w14:textId="77777777" w:rsidR="0083045B" w:rsidRPr="00303B9B" w:rsidRDefault="00F16ED5" w:rsidP="00303B9B">
      <w:pPr>
        <w:pStyle w:val="Brdtekst"/>
        <w:numPr>
          <w:ilvl w:val="0"/>
          <w:numId w:val="3"/>
        </w:numPr>
        <w:shd w:val="clear" w:color="auto" w:fill="auto"/>
        <w:tabs>
          <w:tab w:val="left" w:pos="306"/>
        </w:tabs>
        <w:spacing w:after="300" w:line="240" w:lineRule="auto"/>
        <w:rPr>
          <w:rFonts w:asciiTheme="minorHAnsi" w:hAnsiTheme="minorHAnsi" w:cstheme="minorHAnsi"/>
          <w:color w:val="000000" w:themeColor="text1"/>
        </w:rPr>
      </w:pPr>
      <w:r w:rsidRPr="00303B9B">
        <w:rPr>
          <w:rFonts w:asciiTheme="minorHAnsi" w:hAnsiTheme="minorHAnsi" w:cstheme="minorHAnsi"/>
          <w:color w:val="000000" w:themeColor="text1"/>
        </w:rPr>
        <w:t xml:space="preserve">Selvom hængekøjen ikke nødvendigvis bliver et problem for dansk økonomi på lang sigt, betyder EU's regler derfor, at det </w:t>
      </w:r>
      <w:proofErr w:type="gramStart"/>
      <w:r w:rsidRPr="00303B9B">
        <w:rPr>
          <w:rFonts w:asciiTheme="minorHAnsi" w:hAnsiTheme="minorHAnsi" w:cstheme="minorHAnsi"/>
          <w:color w:val="000000" w:themeColor="text1"/>
        </w:rPr>
        <w:t>er</w:t>
      </w:r>
      <w:proofErr w:type="gramEnd"/>
      <w:r w:rsidRPr="00303B9B">
        <w:rPr>
          <w:rFonts w:asciiTheme="minorHAnsi" w:hAnsiTheme="minorHAnsi" w:cstheme="minorHAnsi"/>
          <w:color w:val="000000" w:themeColor="text1"/>
        </w:rPr>
        <w:t xml:space="preserve"> er problem i de kommende år.</w:t>
      </w:r>
    </w:p>
    <w:p w14:paraId="602A4FB3" w14:textId="77777777" w:rsidR="00303B9B" w:rsidRPr="00303B9B" w:rsidRDefault="00303B9B" w:rsidP="00303B9B">
      <w:pPr>
        <w:pStyle w:val="Brdtekst"/>
        <w:shd w:val="clear" w:color="auto" w:fill="auto"/>
        <w:tabs>
          <w:tab w:val="left" w:pos="306"/>
        </w:tabs>
        <w:spacing w:after="300" w:line="240" w:lineRule="auto"/>
        <w:rPr>
          <w:rFonts w:asciiTheme="minorHAnsi" w:hAnsiTheme="minorHAnsi" w:cstheme="minorHAnsi"/>
          <w:color w:val="000000" w:themeColor="text1"/>
        </w:rPr>
      </w:pPr>
    </w:p>
    <w:sectPr w:rsidR="00303B9B" w:rsidRPr="00303B9B">
      <w:pgSz w:w="11900" w:h="16840"/>
      <w:pgMar w:top="1714" w:right="1219" w:bottom="2357" w:left="1053"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2716E" w14:textId="77777777" w:rsidR="001E488B" w:rsidRDefault="001E488B">
      <w:r>
        <w:separator/>
      </w:r>
    </w:p>
  </w:endnote>
  <w:endnote w:type="continuationSeparator" w:id="0">
    <w:p w14:paraId="46FD4DA4" w14:textId="77777777" w:rsidR="001E488B" w:rsidRDefault="001E4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42B7" w14:textId="77777777" w:rsidR="0083045B" w:rsidRDefault="00F16ED5">
    <w:pPr>
      <w:spacing w:line="1" w:lineRule="exact"/>
    </w:pPr>
    <w:r>
      <w:rPr>
        <w:noProof/>
      </w:rPr>
      <mc:AlternateContent>
        <mc:Choice Requires="wps">
          <w:drawing>
            <wp:anchor distT="0" distB="0" distL="0" distR="0" simplePos="0" relativeHeight="62914692" behindDoc="1" locked="0" layoutInCell="1" allowOverlap="1" wp14:anchorId="2D56B027" wp14:editId="71B09A83">
              <wp:simplePos x="0" y="0"/>
              <wp:positionH relativeFrom="page">
                <wp:posOffset>6694170</wp:posOffset>
              </wp:positionH>
              <wp:positionV relativeFrom="page">
                <wp:posOffset>10095230</wp:posOffset>
              </wp:positionV>
              <wp:extent cx="155575" cy="133985"/>
              <wp:effectExtent l="0" t="0" r="0" b="0"/>
              <wp:wrapNone/>
              <wp:docPr id="3" name="Shape 3"/>
              <wp:cNvGraphicFramePr/>
              <a:graphic xmlns:a="http://schemas.openxmlformats.org/drawingml/2006/main">
                <a:graphicData uri="http://schemas.microsoft.com/office/word/2010/wordprocessingShape">
                  <wps:wsp>
                    <wps:cNvSpPr txBox="1"/>
                    <wps:spPr>
                      <a:xfrm>
                        <a:off x="0" y="0"/>
                        <a:ext cx="155575" cy="133985"/>
                      </a:xfrm>
                      <a:prstGeom prst="rect">
                        <a:avLst/>
                      </a:prstGeom>
                      <a:noFill/>
                    </wps:spPr>
                    <wps:txbx>
                      <w:txbxContent>
                        <w:p w14:paraId="234203AC" w14:textId="77777777" w:rsidR="0083045B" w:rsidRDefault="00F16ED5">
                          <w:pPr>
                            <w:pStyle w:val="Headerorfooter20"/>
                            <w:shd w:val="clear" w:color="auto" w:fill="auto"/>
                            <w:rPr>
                              <w:sz w:val="24"/>
                              <w:szCs w:val="24"/>
                            </w:rPr>
                          </w:pPr>
                          <w:r>
                            <w:fldChar w:fldCharType="begin"/>
                          </w:r>
                          <w:r>
                            <w:instrText xml:space="preserve"> PAGE \* MERGEFORMAT </w:instrText>
                          </w:r>
                          <w:r>
                            <w:fldChar w:fldCharType="separate"/>
                          </w:r>
                          <w:r>
                            <w:rPr>
                              <w:rFonts w:ascii="Calibri" w:eastAsia="Calibri" w:hAnsi="Calibri" w:cs="Calibri"/>
                              <w:sz w:val="24"/>
                              <w:szCs w:val="24"/>
                            </w:rPr>
                            <w:t>#</w:t>
                          </w:r>
                          <w:r>
                            <w:rPr>
                              <w:rFonts w:ascii="Calibri" w:eastAsia="Calibri" w:hAnsi="Calibri" w:cs="Calibri"/>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7" type="#_x0000_t202" style="position:absolute;margin-left:527.1pt;margin-top:794.9pt;width:12.25pt;height:10.5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M4XlgEAACgDAAAOAAAAZHJzL2Uyb0RvYy54bWysUttOwzAMfUfiH6K8s+6icqnWIdAEQkKA&#10;BHxAliZrpCaO4rB2f4+TXUDwhnhJHNs5Psf2/HqwHduogAZczSejMWfKSWiMW9f8/e3u7JIzjMI1&#10;ogOnar5VyK8Xpyfz3ldqCi10jQqMQBxWva95G6OvigJlq6zAEXjlKKghWBHpGdZFE0RP6LYrpuPx&#10;edFDaHwAqRDJu9wF+SLja61kfNYaVWRdzYlbzGfI5yqdxWIuqnUQvjVyT0P8gYUVxlHRI9RSRME+&#10;gvkFZY0MgKDjSIItQGsjVdZAaibjH2peW+FV1kLNQX9sE/4frHzavARmmprPOHPC0ohyVTZLrek9&#10;VpTx6iknDrcw0IgPfiRnUjzoYNNNWhjFqcnbY2PVEJlMn8qyvCg5kxSazGZXl2VCKb4++4DxXoFl&#10;yah5oLnldorNI8Zd6iEl1XJwZ7ou+RPDHZNkxWE1ZDFHlitotkS+pwnX3NEKctY9OGpgWoaDEQ7G&#10;am+kGuhvPiLVyeUT+A5qX5PGkQXsVyfN+/s7Z30t+OITAAD//wMAUEsDBBQABgAIAAAAIQA89wq0&#10;4AAAAA8BAAAPAAAAZHJzL2Rvd25yZXYueG1sTI/NTsMwEITvSLyDtUjcqN2KNmmIU6FKXLhRKiRu&#10;bryNI/wT2W6avD3bE9xmtJ9mZ+rd5CwbMaY+eAnLhQCGvg26952E4+fbUwksZeW1ssGjhBkT7Jr7&#10;u1pVOlz9B46H3DEK8alSEkzOQ8V5ag06lRZhQE+3c4hOZbKx4zqqK4U7y1dCbLhTvacPRg24N9j+&#10;HC5OQjF9BRwS7vH7PLbR9HNp32cpHx+m1xdgGaf8B8OtPlWHhjqdwsXrxCx5sX5eEUtqXW5pxY0R&#10;RVkAO5HaLMUWeFPz/zuaXwAAAP//AwBQSwECLQAUAAYACAAAACEAtoM4kv4AAADhAQAAEwAAAAAA&#10;AAAAAAAAAAAAAAAAW0NvbnRlbnRfVHlwZXNdLnhtbFBLAQItABQABgAIAAAAIQA4/SH/1gAAAJQB&#10;AAALAAAAAAAAAAAAAAAAAC8BAABfcmVscy8ucmVsc1BLAQItABQABgAIAAAAIQAU8M4XlgEAACgD&#10;AAAOAAAAAAAAAAAAAAAAAC4CAABkcnMvZTJvRG9jLnhtbFBLAQItABQABgAIAAAAIQA89wq04AAA&#10;AA8BAAAPAAAAAAAAAAAAAAAAAPADAABkcnMvZG93bnJldi54bWxQSwUGAAAAAAQABADzAAAA/QQA&#10;AAAA&#10;" filled="f" stroked="f">
              <v:textbox style="mso-fit-shape-to-text:t" inset="0,0,0,0">
                <w:txbxContent>
                  <w:p w:rsidR="0083045B" w:rsidRDefault="00F16ED5">
                    <w:pPr>
                      <w:pStyle w:val="Headerorfooter20"/>
                      <w:shd w:val="clear" w:color="auto" w:fill="auto"/>
                      <w:rPr>
                        <w:sz w:val="24"/>
                        <w:szCs w:val="24"/>
                      </w:rPr>
                    </w:pPr>
                    <w:r>
                      <w:fldChar w:fldCharType="begin"/>
                    </w:r>
                    <w:r>
                      <w:instrText xml:space="preserve"> PAGE \* MERGEFORMAT </w:instrText>
                    </w:r>
                    <w:r>
                      <w:fldChar w:fldCharType="separate"/>
                    </w:r>
                    <w:r>
                      <w:rPr>
                        <w:rFonts w:ascii="Calibri" w:eastAsia="Calibri" w:hAnsi="Calibri" w:cs="Calibri"/>
                        <w:sz w:val="24"/>
                        <w:szCs w:val="24"/>
                      </w:rPr>
                      <w:t>#</w:t>
                    </w:r>
                    <w:r>
                      <w:rPr>
                        <w:rFonts w:ascii="Calibri" w:eastAsia="Calibri" w:hAnsi="Calibri" w:cs="Calibri"/>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8A439" w14:textId="77777777" w:rsidR="001E488B" w:rsidRDefault="001E488B">
      <w:r>
        <w:separator/>
      </w:r>
    </w:p>
  </w:footnote>
  <w:footnote w:type="continuationSeparator" w:id="0">
    <w:p w14:paraId="2200BC12" w14:textId="77777777" w:rsidR="001E488B" w:rsidRDefault="001E488B">
      <w:r>
        <w:continuationSeparator/>
      </w:r>
    </w:p>
  </w:footnote>
  <w:footnote w:id="1">
    <w:p w14:paraId="571BDD87" w14:textId="04D7E415" w:rsidR="00303B9B" w:rsidRPr="00FF7A0D" w:rsidRDefault="00303B9B" w:rsidP="00FF7A0D">
      <w:pPr>
        <w:rPr>
          <w:rFonts w:asciiTheme="minorHAnsi" w:eastAsia="Times New Roman" w:hAnsiTheme="minorHAnsi" w:cstheme="minorHAnsi"/>
          <w:color w:val="000000" w:themeColor="text1"/>
          <w:sz w:val="20"/>
          <w:szCs w:val="20"/>
          <w:lang w:bidi="ar-SA"/>
        </w:rPr>
      </w:pPr>
      <w:r w:rsidRPr="00303B9B">
        <w:rPr>
          <w:rStyle w:val="Fodnotehenvisning"/>
          <w:rFonts w:asciiTheme="minorHAnsi" w:hAnsiTheme="minorHAnsi" w:cstheme="minorHAnsi"/>
          <w:color w:val="000000" w:themeColor="text1"/>
          <w:sz w:val="20"/>
          <w:szCs w:val="20"/>
        </w:rPr>
        <w:footnoteRef/>
      </w:r>
      <w:r w:rsidRPr="00303B9B">
        <w:rPr>
          <w:rFonts w:asciiTheme="minorHAnsi" w:hAnsiTheme="minorHAnsi" w:cstheme="minorHAnsi"/>
          <w:color w:val="000000" w:themeColor="text1"/>
          <w:sz w:val="20"/>
          <w:szCs w:val="20"/>
        </w:rPr>
        <w:t xml:space="preserve"> Lov om Alderdomsunderstøttelse </w:t>
      </w:r>
      <w:r w:rsidRPr="006B7172">
        <w:rPr>
          <w:rFonts w:asciiTheme="minorHAnsi" w:hAnsiTheme="minorHAnsi" w:cstheme="minorHAnsi"/>
          <w:color w:val="000000" w:themeColor="text1"/>
          <w:sz w:val="20"/>
          <w:szCs w:val="20"/>
        </w:rPr>
        <w:t xml:space="preserve">1891. </w:t>
      </w:r>
      <w:r w:rsidR="004B24DD" w:rsidRPr="006B7172">
        <w:rPr>
          <w:rFonts w:asciiTheme="minorHAnsi" w:hAnsiTheme="minorHAnsi" w:cstheme="minorHAnsi"/>
          <w:color w:val="000000" w:themeColor="text1"/>
          <w:sz w:val="20"/>
          <w:szCs w:val="20"/>
        </w:rPr>
        <w:t>(kilde fra undervisningen)</w:t>
      </w:r>
    </w:p>
  </w:footnote>
  <w:footnote w:id="2">
    <w:p w14:paraId="630E611A" w14:textId="518B5E69" w:rsidR="00303B9B" w:rsidRPr="00303B9B" w:rsidRDefault="00303B9B" w:rsidP="006B7172">
      <w:pPr>
        <w:pStyle w:val="Brdtekst"/>
        <w:shd w:val="clear" w:color="auto" w:fill="auto"/>
        <w:spacing w:after="420" w:line="240" w:lineRule="auto"/>
        <w:rPr>
          <w:rFonts w:asciiTheme="minorHAnsi" w:hAnsiTheme="minorHAnsi" w:cstheme="minorHAnsi"/>
          <w:color w:val="000000" w:themeColor="text1"/>
          <w:sz w:val="20"/>
          <w:szCs w:val="20"/>
        </w:rPr>
      </w:pPr>
      <w:r w:rsidRPr="00303B9B">
        <w:rPr>
          <w:rStyle w:val="Fodnotehenvisning"/>
          <w:rFonts w:asciiTheme="minorHAnsi" w:hAnsiTheme="minorHAnsi" w:cstheme="minorHAnsi"/>
          <w:color w:val="000000" w:themeColor="text1"/>
          <w:sz w:val="20"/>
          <w:szCs w:val="20"/>
        </w:rPr>
        <w:footnoteRef/>
      </w:r>
      <w:r w:rsidRPr="00303B9B">
        <w:rPr>
          <w:rFonts w:asciiTheme="minorHAnsi" w:hAnsiTheme="minorHAnsi" w:cstheme="minorHAnsi"/>
          <w:color w:val="000000" w:themeColor="text1"/>
          <w:sz w:val="20"/>
          <w:szCs w:val="20"/>
        </w:rPr>
        <w:t xml:space="preserve"> Andersen, Lars </w:t>
      </w:r>
      <w:proofErr w:type="spellStart"/>
      <w:proofErr w:type="gramStart"/>
      <w:r w:rsidRPr="00303B9B">
        <w:rPr>
          <w:rFonts w:asciiTheme="minorHAnsi" w:hAnsiTheme="minorHAnsi" w:cstheme="minorHAnsi"/>
          <w:color w:val="000000" w:themeColor="text1"/>
          <w:sz w:val="20"/>
          <w:szCs w:val="20"/>
        </w:rPr>
        <w:t>m.fl</w:t>
      </w:r>
      <w:proofErr w:type="spellEnd"/>
      <w:proofErr w:type="gramEnd"/>
      <w:r w:rsidRPr="00303B9B">
        <w:rPr>
          <w:rFonts w:asciiTheme="minorHAnsi" w:hAnsiTheme="minorHAnsi" w:cstheme="minorHAnsi"/>
          <w:color w:val="000000" w:themeColor="text1"/>
          <w:sz w:val="20"/>
          <w:szCs w:val="20"/>
        </w:rPr>
        <w:t xml:space="preserve">: Fra verdenskrig til velfærd. Gyldendal </w:t>
      </w:r>
      <w:r w:rsidRPr="006B7172">
        <w:rPr>
          <w:rFonts w:asciiTheme="minorHAnsi" w:hAnsiTheme="minorHAnsi" w:cstheme="minorHAnsi"/>
          <w:color w:val="000000" w:themeColor="text1"/>
          <w:sz w:val="20"/>
          <w:szCs w:val="20"/>
        </w:rPr>
        <w:t>(</w:t>
      </w:r>
      <w:r w:rsidR="004B24DD" w:rsidRPr="006B7172">
        <w:rPr>
          <w:rFonts w:asciiTheme="minorHAnsi" w:hAnsiTheme="minorHAnsi" w:cstheme="minorHAnsi"/>
          <w:color w:val="000000" w:themeColor="text1"/>
          <w:sz w:val="20"/>
          <w:szCs w:val="20"/>
        </w:rPr>
        <w:t>historisk fremstilling</w:t>
      </w:r>
      <w:r w:rsidRPr="006B7172">
        <w:rPr>
          <w:rFonts w:asciiTheme="minorHAnsi" w:hAnsiTheme="minorHAnsi" w:cstheme="minorHAnsi"/>
          <w:color w:val="000000" w:themeColor="text1"/>
          <w:sz w:val="20"/>
          <w:szCs w:val="20"/>
        </w:rPr>
        <w:t xml:space="preserve"> fra </w:t>
      </w:r>
      <w:r w:rsidR="004B24DD" w:rsidRPr="006B7172">
        <w:rPr>
          <w:rFonts w:asciiTheme="minorHAnsi" w:hAnsiTheme="minorHAnsi" w:cstheme="minorHAnsi"/>
          <w:color w:val="000000" w:themeColor="text1"/>
          <w:sz w:val="20"/>
          <w:szCs w:val="20"/>
        </w:rPr>
        <w:t>undervisningen</w:t>
      </w:r>
      <w:r w:rsidRPr="006B7172">
        <w:rPr>
          <w:rFonts w:asciiTheme="minorHAnsi" w:hAnsiTheme="minorHAnsi" w:cstheme="minorHAnsi"/>
          <w:color w:val="000000" w:themeColor="text1"/>
          <w:sz w:val="20"/>
          <w:szCs w:val="20"/>
        </w:rPr>
        <w:t>)</w:t>
      </w:r>
    </w:p>
  </w:footnote>
  <w:footnote w:id="3">
    <w:p w14:paraId="39B01337" w14:textId="77777777" w:rsidR="007F394E" w:rsidRPr="00303B9B" w:rsidRDefault="007F394E" w:rsidP="006B7172">
      <w:pPr>
        <w:pStyle w:val="Fodnotetekst"/>
        <w:rPr>
          <w:rFonts w:asciiTheme="minorHAnsi" w:hAnsiTheme="minorHAnsi" w:cstheme="minorHAnsi"/>
          <w:color w:val="000000" w:themeColor="text1"/>
        </w:rPr>
      </w:pPr>
      <w:r w:rsidRPr="00303B9B">
        <w:rPr>
          <w:rStyle w:val="Fodnotehenvisning"/>
          <w:rFonts w:asciiTheme="minorHAnsi" w:hAnsiTheme="minorHAnsi" w:cstheme="minorHAnsi"/>
          <w:color w:val="000000" w:themeColor="text1"/>
        </w:rPr>
        <w:footnoteRef/>
      </w:r>
      <w:r w:rsidRPr="00303B9B">
        <w:rPr>
          <w:rFonts w:asciiTheme="minorHAnsi" w:hAnsiTheme="minorHAnsi" w:cstheme="minorHAnsi"/>
          <w:color w:val="000000" w:themeColor="text1"/>
        </w:rPr>
        <w:t xml:space="preserve"> Bilag 4</w:t>
      </w:r>
      <w:r w:rsidR="00E04561" w:rsidRPr="00303B9B">
        <w:rPr>
          <w:rFonts w:asciiTheme="minorHAnsi" w:hAnsiTheme="minorHAnsi" w:cstheme="minorHAnsi"/>
          <w:color w:val="000000" w:themeColor="text1"/>
        </w:rPr>
        <w:t xml:space="preserve"> i eksamensopgaven.</w:t>
      </w:r>
    </w:p>
  </w:footnote>
  <w:footnote w:id="4">
    <w:p w14:paraId="32DDE69E" w14:textId="77777777" w:rsidR="007F394E" w:rsidRPr="00303B9B" w:rsidRDefault="007F394E" w:rsidP="006B7172">
      <w:pPr>
        <w:pStyle w:val="Fodnotetekst"/>
        <w:rPr>
          <w:rFonts w:asciiTheme="minorHAnsi" w:hAnsiTheme="minorHAnsi" w:cstheme="minorHAnsi"/>
        </w:rPr>
      </w:pPr>
      <w:r w:rsidRPr="00303B9B">
        <w:rPr>
          <w:rStyle w:val="Fodnotehenvisning"/>
          <w:rFonts w:asciiTheme="minorHAnsi" w:hAnsiTheme="minorHAnsi" w:cstheme="minorHAnsi"/>
          <w:color w:val="000000" w:themeColor="text1"/>
        </w:rPr>
        <w:footnoteRef/>
      </w:r>
      <w:r w:rsidRPr="00303B9B">
        <w:rPr>
          <w:rFonts w:asciiTheme="minorHAnsi" w:hAnsiTheme="minorHAnsi" w:cstheme="minorHAnsi"/>
          <w:color w:val="000000" w:themeColor="text1"/>
        </w:rPr>
        <w:t xml:space="preserve"> Bilag 6</w:t>
      </w:r>
      <w:r w:rsidR="00E04561" w:rsidRPr="00303B9B">
        <w:rPr>
          <w:rFonts w:asciiTheme="minorHAnsi" w:hAnsiTheme="minorHAnsi" w:cstheme="minorHAnsi"/>
          <w:color w:val="000000" w:themeColor="text1"/>
        </w:rPr>
        <w:t xml:space="preserve"> i eksamensopgaven.</w:t>
      </w:r>
    </w:p>
  </w:footnote>
  <w:footnote w:id="5">
    <w:p w14:paraId="05E519BD" w14:textId="4EA67297" w:rsidR="0083045B" w:rsidRPr="00303B9B" w:rsidRDefault="00F16ED5" w:rsidP="00303B9B">
      <w:pPr>
        <w:pStyle w:val="Footnote0"/>
        <w:shd w:val="clear" w:color="auto" w:fill="auto"/>
        <w:rPr>
          <w:rFonts w:asciiTheme="minorHAnsi" w:hAnsiTheme="minorHAnsi" w:cstheme="minorHAnsi"/>
          <w:color w:val="000000" w:themeColor="text1"/>
          <w:sz w:val="20"/>
          <w:szCs w:val="20"/>
        </w:rPr>
      </w:pPr>
      <w:r w:rsidRPr="00303B9B">
        <w:rPr>
          <w:rFonts w:asciiTheme="minorHAnsi" w:hAnsiTheme="minorHAnsi" w:cstheme="minorHAnsi"/>
          <w:color w:val="000000"/>
          <w:sz w:val="20"/>
          <w:szCs w:val="20"/>
          <w:u w:val="none"/>
          <w:vertAlign w:val="superscript"/>
        </w:rPr>
        <w:footnoteRef/>
      </w:r>
      <w:r w:rsidRPr="00303B9B">
        <w:rPr>
          <w:rFonts w:asciiTheme="minorHAnsi" w:hAnsiTheme="minorHAnsi" w:cstheme="minorHAnsi"/>
          <w:color w:val="000000"/>
          <w:sz w:val="20"/>
          <w:szCs w:val="20"/>
          <w:u w:val="none"/>
        </w:rPr>
        <w:t xml:space="preserve"> Ebbesen, Klaus: </w:t>
      </w:r>
      <w:r w:rsidRPr="00303B9B">
        <w:rPr>
          <w:rFonts w:asciiTheme="minorHAnsi" w:hAnsiTheme="minorHAnsi" w:cstheme="minorHAnsi"/>
          <w:i/>
          <w:iCs/>
          <w:color w:val="000000"/>
          <w:sz w:val="20"/>
          <w:szCs w:val="20"/>
          <w:u w:val="none"/>
        </w:rPr>
        <w:t>"En vision for velfærdsstaten",</w:t>
      </w:r>
      <w:r w:rsidRPr="00303B9B">
        <w:rPr>
          <w:rFonts w:asciiTheme="minorHAnsi" w:hAnsiTheme="minorHAnsi" w:cstheme="minorHAnsi"/>
          <w:color w:val="000000"/>
          <w:sz w:val="20"/>
          <w:szCs w:val="20"/>
          <w:u w:val="none"/>
        </w:rPr>
        <w:t xml:space="preserve"> lokaliseret d. </w:t>
      </w:r>
      <w:r w:rsidR="00303B9B" w:rsidRPr="00303B9B">
        <w:rPr>
          <w:rFonts w:asciiTheme="minorHAnsi" w:hAnsiTheme="minorHAnsi" w:cstheme="minorHAnsi"/>
          <w:color w:val="000000"/>
          <w:sz w:val="20"/>
          <w:szCs w:val="20"/>
          <w:u w:val="none"/>
        </w:rPr>
        <w:t>3</w:t>
      </w:r>
      <w:r w:rsidRPr="00303B9B">
        <w:rPr>
          <w:rFonts w:asciiTheme="minorHAnsi" w:hAnsiTheme="minorHAnsi" w:cstheme="minorHAnsi"/>
          <w:color w:val="000000"/>
          <w:sz w:val="20"/>
          <w:szCs w:val="20"/>
          <w:u w:val="none"/>
        </w:rPr>
        <w:t xml:space="preserve">. </w:t>
      </w:r>
      <w:r w:rsidR="00303B9B" w:rsidRPr="00303B9B">
        <w:rPr>
          <w:rFonts w:asciiTheme="minorHAnsi" w:hAnsiTheme="minorHAnsi" w:cstheme="minorHAnsi"/>
          <w:color w:val="000000"/>
          <w:sz w:val="20"/>
          <w:szCs w:val="20"/>
          <w:u w:val="none"/>
        </w:rPr>
        <w:t xml:space="preserve">december 2018 </w:t>
      </w:r>
      <w:r w:rsidRPr="00303B9B">
        <w:rPr>
          <w:rFonts w:asciiTheme="minorHAnsi" w:hAnsiTheme="minorHAnsi" w:cstheme="minorHAnsi"/>
          <w:color w:val="000000"/>
          <w:sz w:val="20"/>
          <w:szCs w:val="20"/>
          <w:u w:val="none"/>
        </w:rPr>
        <w:t>på:</w:t>
      </w:r>
      <w:r>
        <w:rPr>
          <w:color w:val="000000"/>
          <w:u w:val="none"/>
        </w:rPr>
        <w:t xml:space="preserve"> </w:t>
      </w:r>
      <w:hyperlink r:id="rId1" w:history="1">
        <w:r w:rsidRPr="00303B9B">
          <w:rPr>
            <w:rFonts w:asciiTheme="minorHAnsi" w:hAnsiTheme="minorHAnsi" w:cstheme="minorHAnsi"/>
            <w:color w:val="000000" w:themeColor="text1"/>
            <w:sz w:val="20"/>
            <w:szCs w:val="20"/>
            <w:lang w:eastAsia="en-US" w:bidi="en-US"/>
          </w:rPr>
          <w:t xml:space="preserve">https://www.kristeligt-dagblad.dk/kronik/ </w:t>
        </w:r>
        <w:r w:rsidRPr="00303B9B">
          <w:rPr>
            <w:rFonts w:asciiTheme="minorHAnsi" w:hAnsiTheme="minorHAnsi" w:cstheme="minorHAnsi"/>
            <w:color w:val="000000" w:themeColor="text1"/>
            <w:sz w:val="20"/>
            <w:szCs w:val="20"/>
          </w:rPr>
          <w:t>en-vision-velfærdsstaten</w:t>
        </w:r>
      </w:hyperlink>
      <w:r w:rsidR="00303B9B" w:rsidRPr="00303B9B">
        <w:rPr>
          <w:rFonts w:asciiTheme="minorHAnsi" w:hAnsiTheme="minorHAnsi" w:cstheme="minorHAnsi"/>
          <w:color w:val="000000" w:themeColor="text1"/>
          <w:sz w:val="20"/>
          <w:szCs w:val="20"/>
        </w:rPr>
        <w:t xml:space="preserve"> </w:t>
      </w:r>
      <w:r w:rsidR="00303B9B" w:rsidRPr="006B7172">
        <w:rPr>
          <w:rFonts w:asciiTheme="minorHAnsi" w:hAnsiTheme="minorHAnsi" w:cstheme="minorHAnsi"/>
          <w:color w:val="000000" w:themeColor="text1"/>
          <w:sz w:val="20"/>
          <w:szCs w:val="20"/>
          <w:u w:val="none"/>
        </w:rPr>
        <w:t xml:space="preserve">(materiale fra </w:t>
      </w:r>
      <w:r w:rsidR="004B24DD" w:rsidRPr="006B7172">
        <w:rPr>
          <w:rFonts w:asciiTheme="minorHAnsi" w:hAnsiTheme="minorHAnsi" w:cstheme="minorHAnsi"/>
          <w:color w:val="000000" w:themeColor="text1"/>
          <w:sz w:val="20"/>
          <w:szCs w:val="20"/>
          <w:u w:val="none"/>
        </w:rPr>
        <w:t>undervisningen</w:t>
      </w:r>
      <w:r w:rsidR="00303B9B" w:rsidRPr="006B7172">
        <w:rPr>
          <w:rFonts w:asciiTheme="minorHAnsi" w:hAnsiTheme="minorHAnsi" w:cstheme="minorHAnsi"/>
          <w:color w:val="000000" w:themeColor="text1"/>
          <w:sz w:val="20"/>
          <w:szCs w:val="20"/>
          <w:u w:val="none"/>
        </w:rPr>
        <w:t>)</w:t>
      </w:r>
    </w:p>
  </w:footnote>
  <w:footnote w:id="6">
    <w:p w14:paraId="41190F13" w14:textId="77777777" w:rsidR="00341802" w:rsidRPr="00303B9B" w:rsidRDefault="00341802" w:rsidP="00303B9B">
      <w:pPr>
        <w:pStyle w:val="Fodnotetekst"/>
        <w:rPr>
          <w:rFonts w:asciiTheme="minorHAnsi" w:hAnsiTheme="minorHAnsi" w:cstheme="minorHAnsi"/>
          <w:color w:val="000000" w:themeColor="text1"/>
        </w:rPr>
      </w:pPr>
      <w:r w:rsidRPr="00303B9B">
        <w:rPr>
          <w:rStyle w:val="Fodnotehenvisning"/>
          <w:rFonts w:asciiTheme="minorHAnsi" w:hAnsiTheme="minorHAnsi" w:cstheme="minorHAnsi"/>
          <w:color w:val="000000" w:themeColor="text1"/>
        </w:rPr>
        <w:footnoteRef/>
      </w:r>
      <w:r w:rsidRPr="00303B9B">
        <w:rPr>
          <w:rFonts w:asciiTheme="minorHAnsi" w:hAnsiTheme="minorHAnsi" w:cstheme="minorHAnsi"/>
          <w:color w:val="000000" w:themeColor="text1"/>
        </w:rPr>
        <w:t xml:space="preserve"> Bilag </w:t>
      </w:r>
      <w:r w:rsidR="006172BF" w:rsidRPr="00303B9B">
        <w:rPr>
          <w:rFonts w:asciiTheme="minorHAnsi" w:hAnsiTheme="minorHAnsi" w:cstheme="minorHAnsi"/>
          <w:color w:val="000000" w:themeColor="text1"/>
        </w:rPr>
        <w:t>6</w:t>
      </w:r>
      <w:r w:rsidR="00E04561" w:rsidRPr="00303B9B">
        <w:rPr>
          <w:rFonts w:asciiTheme="minorHAnsi" w:hAnsiTheme="minorHAnsi" w:cstheme="minorHAnsi"/>
          <w:color w:val="000000" w:themeColor="text1"/>
        </w:rPr>
        <w:t xml:space="preserve"> i eksamensopgaven.</w:t>
      </w:r>
    </w:p>
  </w:footnote>
  <w:footnote w:id="7">
    <w:p w14:paraId="79641434" w14:textId="77777777" w:rsidR="007F394E" w:rsidRPr="00303B9B" w:rsidRDefault="007F394E" w:rsidP="00303B9B">
      <w:pPr>
        <w:pStyle w:val="Fodnotetekst"/>
        <w:rPr>
          <w:rFonts w:asciiTheme="minorHAnsi" w:hAnsiTheme="minorHAnsi" w:cstheme="minorHAnsi"/>
          <w:color w:val="000000" w:themeColor="text1"/>
        </w:rPr>
      </w:pPr>
      <w:r w:rsidRPr="00303B9B">
        <w:rPr>
          <w:rStyle w:val="Fodnotehenvisning"/>
          <w:rFonts w:asciiTheme="minorHAnsi" w:hAnsiTheme="minorHAnsi" w:cstheme="minorHAnsi"/>
          <w:color w:val="000000" w:themeColor="text1"/>
        </w:rPr>
        <w:footnoteRef/>
      </w:r>
      <w:r w:rsidRPr="00303B9B">
        <w:rPr>
          <w:rFonts w:asciiTheme="minorHAnsi" w:hAnsiTheme="minorHAnsi" w:cstheme="minorHAnsi"/>
          <w:color w:val="000000" w:themeColor="text1"/>
        </w:rPr>
        <w:t xml:space="preserve"> Bilag 1</w:t>
      </w:r>
      <w:r w:rsidR="00E04561" w:rsidRPr="00303B9B">
        <w:rPr>
          <w:rFonts w:asciiTheme="minorHAnsi" w:hAnsiTheme="minorHAnsi" w:cstheme="minorHAnsi"/>
          <w:color w:val="000000" w:themeColor="text1"/>
        </w:rPr>
        <w:t xml:space="preserve"> i eksamensopgaven.</w:t>
      </w:r>
    </w:p>
  </w:footnote>
  <w:footnote w:id="8">
    <w:p w14:paraId="0F6819F6" w14:textId="77777777" w:rsidR="007F394E" w:rsidRPr="00303B9B" w:rsidRDefault="007F394E" w:rsidP="00303B9B">
      <w:pPr>
        <w:pStyle w:val="Fodnotetekst"/>
        <w:rPr>
          <w:rFonts w:asciiTheme="minorHAnsi" w:hAnsiTheme="minorHAnsi" w:cstheme="minorHAnsi"/>
          <w:color w:val="000000" w:themeColor="text1"/>
        </w:rPr>
      </w:pPr>
      <w:r w:rsidRPr="00303B9B">
        <w:rPr>
          <w:rStyle w:val="Fodnotehenvisning"/>
          <w:rFonts w:asciiTheme="minorHAnsi" w:hAnsiTheme="minorHAnsi" w:cstheme="minorHAnsi"/>
          <w:color w:val="000000" w:themeColor="text1"/>
        </w:rPr>
        <w:footnoteRef/>
      </w:r>
      <w:r w:rsidRPr="00303B9B">
        <w:rPr>
          <w:rFonts w:asciiTheme="minorHAnsi" w:hAnsiTheme="minorHAnsi" w:cstheme="minorHAnsi"/>
          <w:color w:val="000000" w:themeColor="text1"/>
        </w:rPr>
        <w:t xml:space="preserve"> Bilag </w:t>
      </w:r>
      <w:r w:rsidR="006172BF" w:rsidRPr="00303B9B">
        <w:rPr>
          <w:rFonts w:asciiTheme="minorHAnsi" w:hAnsiTheme="minorHAnsi" w:cstheme="minorHAnsi"/>
          <w:color w:val="000000" w:themeColor="text1"/>
        </w:rPr>
        <w:t>2</w:t>
      </w:r>
      <w:r w:rsidR="00E04561" w:rsidRPr="00303B9B">
        <w:rPr>
          <w:rFonts w:asciiTheme="minorHAnsi" w:hAnsiTheme="minorHAnsi" w:cstheme="minorHAnsi"/>
          <w:color w:val="000000" w:themeColor="text1"/>
        </w:rPr>
        <w:t xml:space="preserve"> i eksamensopgaven.</w:t>
      </w:r>
    </w:p>
  </w:footnote>
  <w:footnote w:id="9">
    <w:p w14:paraId="27B8AAA4" w14:textId="045A0F2A" w:rsidR="00303B9B" w:rsidRPr="00303B9B" w:rsidRDefault="00303B9B">
      <w:pPr>
        <w:pStyle w:val="Fodnotetekst"/>
        <w:rPr>
          <w:rFonts w:asciiTheme="minorHAnsi" w:hAnsiTheme="minorHAnsi" w:cstheme="minorHAnsi"/>
        </w:rPr>
      </w:pPr>
      <w:r w:rsidRPr="00303B9B">
        <w:rPr>
          <w:rStyle w:val="Fodnotehenvisning"/>
          <w:rFonts w:asciiTheme="minorHAnsi" w:hAnsiTheme="minorHAnsi" w:cstheme="minorHAnsi"/>
        </w:rPr>
        <w:footnoteRef/>
      </w:r>
      <w:r w:rsidRPr="00303B9B">
        <w:rPr>
          <w:rFonts w:asciiTheme="minorHAnsi" w:hAnsiTheme="minorHAnsi" w:cstheme="minorHAnsi"/>
        </w:rPr>
        <w:t xml:space="preserve"> Bibelen, Den Barmhjertige samaritaner, Det nye testamente (</w:t>
      </w:r>
      <w:r w:rsidR="004B24DD" w:rsidRPr="006B7172">
        <w:rPr>
          <w:rFonts w:asciiTheme="minorHAnsi" w:hAnsiTheme="minorHAnsi" w:cstheme="minorHAnsi"/>
        </w:rPr>
        <w:t xml:space="preserve">religiøs grundtekst </w:t>
      </w:r>
      <w:r w:rsidRPr="006B7172">
        <w:rPr>
          <w:rFonts w:asciiTheme="minorHAnsi" w:hAnsiTheme="minorHAnsi" w:cstheme="minorHAnsi"/>
        </w:rPr>
        <w:t xml:space="preserve">fra </w:t>
      </w:r>
      <w:r w:rsidR="004B24DD" w:rsidRPr="006B7172">
        <w:rPr>
          <w:rFonts w:asciiTheme="minorHAnsi" w:hAnsiTheme="minorHAnsi" w:cstheme="minorHAnsi"/>
        </w:rPr>
        <w:t>undervisningen</w:t>
      </w:r>
      <w:r w:rsidRPr="006B7172">
        <w:rPr>
          <w:rFonts w:asciiTheme="minorHAnsi" w:hAnsiTheme="minorHAnsi" w:cstheme="minorHAnsi"/>
        </w:rPr>
        <w:t>)</w:t>
      </w:r>
    </w:p>
  </w:footnote>
  <w:footnote w:id="10">
    <w:p w14:paraId="727718DC" w14:textId="77777777" w:rsidR="0083045B" w:rsidRPr="00303B9B" w:rsidRDefault="00F16ED5" w:rsidP="00303B9B">
      <w:pPr>
        <w:pStyle w:val="Footnote0"/>
        <w:shd w:val="clear" w:color="auto" w:fill="auto"/>
        <w:tabs>
          <w:tab w:val="left" w:pos="144"/>
        </w:tabs>
        <w:rPr>
          <w:rFonts w:asciiTheme="minorHAnsi" w:hAnsiTheme="minorHAnsi" w:cstheme="minorHAnsi"/>
          <w:color w:val="000000" w:themeColor="text1"/>
          <w:sz w:val="20"/>
          <w:szCs w:val="20"/>
          <w:u w:val="none"/>
        </w:rPr>
      </w:pPr>
      <w:r w:rsidRPr="00303B9B">
        <w:rPr>
          <w:rFonts w:asciiTheme="minorHAnsi" w:eastAsia="Calibri" w:hAnsiTheme="minorHAnsi" w:cstheme="minorHAnsi"/>
          <w:color w:val="000000" w:themeColor="text1"/>
          <w:sz w:val="20"/>
          <w:szCs w:val="20"/>
          <w:u w:val="none"/>
          <w:vertAlign w:val="superscript"/>
        </w:rPr>
        <w:footnoteRef/>
      </w:r>
      <w:r w:rsidRPr="00303B9B">
        <w:rPr>
          <w:rFonts w:asciiTheme="minorHAnsi" w:eastAsia="Calibri" w:hAnsiTheme="minorHAnsi" w:cstheme="minorHAnsi"/>
          <w:color w:val="000000" w:themeColor="text1"/>
          <w:sz w:val="20"/>
          <w:szCs w:val="20"/>
          <w:u w:val="none"/>
        </w:rPr>
        <w:tab/>
      </w:r>
      <w:proofErr w:type="spellStart"/>
      <w:r w:rsidRPr="00303B9B">
        <w:rPr>
          <w:rFonts w:asciiTheme="minorHAnsi" w:hAnsiTheme="minorHAnsi" w:cstheme="minorHAnsi"/>
          <w:color w:val="000000" w:themeColor="text1"/>
          <w:sz w:val="20"/>
          <w:szCs w:val="20"/>
          <w:u w:val="none"/>
        </w:rPr>
        <w:t>Øhrstrøm</w:t>
      </w:r>
      <w:proofErr w:type="spellEnd"/>
      <w:r w:rsidRPr="00303B9B">
        <w:rPr>
          <w:rFonts w:asciiTheme="minorHAnsi" w:hAnsiTheme="minorHAnsi" w:cstheme="minorHAnsi"/>
          <w:color w:val="000000" w:themeColor="text1"/>
          <w:sz w:val="20"/>
          <w:szCs w:val="20"/>
          <w:u w:val="none"/>
        </w:rPr>
        <w:t xml:space="preserve">, Daniel: </w:t>
      </w:r>
      <w:r w:rsidRPr="00303B9B">
        <w:rPr>
          <w:rFonts w:asciiTheme="minorHAnsi" w:hAnsiTheme="minorHAnsi" w:cstheme="minorHAnsi"/>
          <w:i/>
          <w:iCs/>
          <w:color w:val="000000" w:themeColor="text1"/>
          <w:sz w:val="20"/>
          <w:szCs w:val="20"/>
          <w:u w:val="none"/>
        </w:rPr>
        <w:t>’’Velfærdsstaten er ved at miste sin kristne etik",</w:t>
      </w:r>
      <w:r w:rsidRPr="00303B9B">
        <w:rPr>
          <w:rFonts w:asciiTheme="minorHAnsi" w:hAnsiTheme="minorHAnsi" w:cstheme="minorHAnsi"/>
          <w:color w:val="000000" w:themeColor="text1"/>
          <w:sz w:val="20"/>
          <w:szCs w:val="20"/>
          <w:u w:val="none"/>
        </w:rPr>
        <w:t xml:space="preserve"> lokaliseret d. </w:t>
      </w:r>
      <w:r w:rsidR="00303B9B" w:rsidRPr="00303B9B">
        <w:rPr>
          <w:rFonts w:asciiTheme="minorHAnsi" w:hAnsiTheme="minorHAnsi" w:cstheme="minorHAnsi"/>
          <w:color w:val="000000" w:themeColor="text1"/>
          <w:sz w:val="20"/>
          <w:szCs w:val="20"/>
          <w:u w:val="none"/>
        </w:rPr>
        <w:t>3</w:t>
      </w:r>
      <w:r w:rsidR="007E4BA5" w:rsidRPr="00303B9B">
        <w:rPr>
          <w:rFonts w:asciiTheme="minorHAnsi" w:hAnsiTheme="minorHAnsi" w:cstheme="minorHAnsi"/>
          <w:color w:val="000000" w:themeColor="text1"/>
          <w:sz w:val="20"/>
          <w:szCs w:val="20"/>
          <w:u w:val="none"/>
        </w:rPr>
        <w:t>.</w:t>
      </w:r>
      <w:r w:rsidRPr="00303B9B">
        <w:rPr>
          <w:rFonts w:asciiTheme="minorHAnsi" w:hAnsiTheme="minorHAnsi" w:cstheme="minorHAnsi"/>
          <w:color w:val="000000" w:themeColor="text1"/>
          <w:sz w:val="20"/>
          <w:szCs w:val="20"/>
          <w:u w:val="none"/>
        </w:rPr>
        <w:t xml:space="preserve"> </w:t>
      </w:r>
      <w:r w:rsidR="00303B9B" w:rsidRPr="00303B9B">
        <w:rPr>
          <w:rFonts w:asciiTheme="minorHAnsi" w:hAnsiTheme="minorHAnsi" w:cstheme="minorHAnsi"/>
          <w:color w:val="000000" w:themeColor="text1"/>
          <w:sz w:val="20"/>
          <w:szCs w:val="20"/>
          <w:u w:val="none"/>
        </w:rPr>
        <w:t xml:space="preserve">december 2018 </w:t>
      </w:r>
      <w:r w:rsidRPr="00303B9B">
        <w:rPr>
          <w:rFonts w:asciiTheme="minorHAnsi" w:hAnsiTheme="minorHAnsi" w:cstheme="minorHAnsi"/>
          <w:color w:val="000000" w:themeColor="text1"/>
          <w:sz w:val="20"/>
          <w:szCs w:val="20"/>
          <w:u w:val="none"/>
        </w:rPr>
        <w:t xml:space="preserve"> på: </w:t>
      </w:r>
      <w:hyperlink r:id="rId2" w:history="1">
        <w:r w:rsidRPr="00303B9B">
          <w:rPr>
            <w:rFonts w:asciiTheme="minorHAnsi" w:hAnsiTheme="minorHAnsi" w:cstheme="minorHAnsi"/>
            <w:color w:val="000000" w:themeColor="text1"/>
            <w:sz w:val="20"/>
            <w:szCs w:val="20"/>
          </w:rPr>
          <w:t>https://www.etik.dk/politik-og-moral/velfærdsstaten-er-ved-miste-sin-kristne-etik</w:t>
        </w:r>
      </w:hyperlink>
      <w:r w:rsidR="00303B9B" w:rsidRPr="00303B9B">
        <w:rPr>
          <w:rFonts w:asciiTheme="minorHAnsi" w:hAnsiTheme="minorHAnsi" w:cstheme="minorHAnsi"/>
          <w:color w:val="000000" w:themeColor="text1"/>
          <w:sz w:val="20"/>
          <w:szCs w:val="20"/>
        </w:rPr>
        <w:t xml:space="preserve"> </w:t>
      </w:r>
      <w:r w:rsidR="00303B9B" w:rsidRPr="00303B9B">
        <w:rPr>
          <w:rFonts w:asciiTheme="minorHAnsi" w:hAnsiTheme="minorHAnsi" w:cstheme="minorHAnsi"/>
          <w:color w:val="000000" w:themeColor="text1"/>
          <w:sz w:val="20"/>
          <w:szCs w:val="20"/>
          <w:u w:val="none"/>
        </w:rPr>
        <w:t>(selvfundet bilag</w:t>
      </w:r>
      <w:r w:rsidR="00303B9B">
        <w:rPr>
          <w:rFonts w:asciiTheme="minorHAnsi" w:hAnsiTheme="minorHAnsi" w:cstheme="minorHAnsi"/>
          <w:color w:val="000000" w:themeColor="text1"/>
          <w:sz w:val="20"/>
          <w:szCs w:val="20"/>
          <w:u w:val="none"/>
        </w:rPr>
        <w:t xml:space="preserve"> A</w:t>
      </w:r>
      <w:r w:rsidR="00303B9B" w:rsidRPr="00303B9B">
        <w:rPr>
          <w:rFonts w:asciiTheme="minorHAnsi" w:hAnsiTheme="minorHAnsi" w:cstheme="minorHAnsi"/>
          <w:color w:val="000000" w:themeColor="text1"/>
          <w:sz w:val="20"/>
          <w:szCs w:val="20"/>
          <w:u w:val="none"/>
        </w:rPr>
        <w:t>)</w:t>
      </w:r>
    </w:p>
  </w:footnote>
  <w:footnote w:id="11">
    <w:p w14:paraId="5E01B478" w14:textId="77777777" w:rsidR="007E4BA5" w:rsidRPr="00303B9B" w:rsidRDefault="007E4BA5">
      <w:pPr>
        <w:pStyle w:val="Fodnotetekst"/>
        <w:rPr>
          <w:rFonts w:asciiTheme="minorHAnsi" w:hAnsiTheme="minorHAnsi" w:cstheme="minorHAnsi"/>
          <w:color w:val="000000" w:themeColor="text1"/>
        </w:rPr>
      </w:pPr>
      <w:r w:rsidRPr="00303B9B">
        <w:rPr>
          <w:rStyle w:val="Fodnotehenvisning"/>
          <w:rFonts w:asciiTheme="minorHAnsi" w:hAnsiTheme="minorHAnsi" w:cstheme="minorHAnsi"/>
          <w:color w:val="000000" w:themeColor="text1"/>
        </w:rPr>
        <w:footnoteRef/>
      </w:r>
      <w:r w:rsidRPr="00303B9B">
        <w:rPr>
          <w:rFonts w:asciiTheme="minorHAnsi" w:hAnsiTheme="minorHAnsi" w:cstheme="minorHAnsi"/>
          <w:color w:val="000000" w:themeColor="text1"/>
        </w:rPr>
        <w:t xml:space="preserve"> Bilag </w:t>
      </w:r>
      <w:r w:rsidR="006172BF" w:rsidRPr="00303B9B">
        <w:rPr>
          <w:rFonts w:asciiTheme="minorHAnsi" w:hAnsiTheme="minorHAnsi" w:cstheme="minorHAnsi"/>
          <w:color w:val="000000" w:themeColor="text1"/>
        </w:rPr>
        <w:t>5</w:t>
      </w:r>
      <w:r w:rsidR="00E04561" w:rsidRPr="00303B9B">
        <w:rPr>
          <w:rFonts w:asciiTheme="minorHAnsi" w:hAnsiTheme="minorHAnsi" w:cstheme="minorHAnsi"/>
          <w:color w:val="000000" w:themeColor="text1"/>
        </w:rPr>
        <w:t xml:space="preserve"> i eksamensopgaven.</w:t>
      </w:r>
    </w:p>
  </w:footnote>
  <w:footnote w:id="12">
    <w:p w14:paraId="027545E0" w14:textId="77777777" w:rsidR="0083045B" w:rsidRPr="00303B9B" w:rsidRDefault="00F16ED5">
      <w:pPr>
        <w:pStyle w:val="Footnote0"/>
        <w:shd w:val="clear" w:color="auto" w:fill="auto"/>
        <w:tabs>
          <w:tab w:val="left" w:pos="187"/>
        </w:tabs>
        <w:rPr>
          <w:rFonts w:asciiTheme="minorHAnsi" w:hAnsiTheme="minorHAnsi" w:cstheme="minorHAnsi"/>
          <w:color w:val="000000" w:themeColor="text1"/>
          <w:sz w:val="20"/>
          <w:szCs w:val="20"/>
        </w:rPr>
      </w:pPr>
      <w:r w:rsidRPr="00303B9B">
        <w:rPr>
          <w:rFonts w:asciiTheme="minorHAnsi" w:hAnsiTheme="minorHAnsi" w:cstheme="minorHAnsi"/>
          <w:color w:val="000000" w:themeColor="text1"/>
          <w:sz w:val="20"/>
          <w:szCs w:val="20"/>
          <w:u w:val="none"/>
          <w:vertAlign w:val="superscript"/>
        </w:rPr>
        <w:footnoteRef/>
      </w:r>
      <w:r w:rsidRPr="00303B9B">
        <w:rPr>
          <w:rFonts w:asciiTheme="minorHAnsi" w:hAnsiTheme="minorHAnsi" w:cstheme="minorHAnsi"/>
          <w:color w:val="000000" w:themeColor="text1"/>
          <w:sz w:val="20"/>
          <w:szCs w:val="20"/>
          <w:u w:val="none"/>
        </w:rPr>
        <w:tab/>
        <w:t xml:space="preserve">Ritzau: </w:t>
      </w:r>
      <w:r w:rsidRPr="00303B9B">
        <w:rPr>
          <w:rFonts w:asciiTheme="minorHAnsi" w:hAnsiTheme="minorHAnsi" w:cstheme="minorHAnsi"/>
          <w:i/>
          <w:iCs/>
          <w:color w:val="000000" w:themeColor="text1"/>
          <w:sz w:val="20"/>
          <w:szCs w:val="20"/>
          <w:u w:val="none"/>
        </w:rPr>
        <w:t>”Staten mangler snart penge til folkepensionen: Her er hængekøjen økonomerne frygter",</w:t>
      </w:r>
      <w:r w:rsidRPr="00303B9B">
        <w:rPr>
          <w:rFonts w:asciiTheme="minorHAnsi" w:hAnsiTheme="minorHAnsi" w:cstheme="minorHAnsi"/>
          <w:color w:val="000000" w:themeColor="text1"/>
          <w:sz w:val="20"/>
          <w:szCs w:val="20"/>
          <w:u w:val="none"/>
        </w:rPr>
        <w:t xml:space="preserve"> lokaliseret d. </w:t>
      </w:r>
      <w:r w:rsidR="00303B9B" w:rsidRPr="00303B9B">
        <w:rPr>
          <w:rFonts w:asciiTheme="minorHAnsi" w:hAnsiTheme="minorHAnsi" w:cstheme="minorHAnsi"/>
          <w:color w:val="000000" w:themeColor="text1"/>
          <w:sz w:val="20"/>
          <w:szCs w:val="20"/>
          <w:u w:val="none"/>
        </w:rPr>
        <w:t>3.</w:t>
      </w:r>
      <w:r w:rsidRPr="00303B9B">
        <w:rPr>
          <w:rFonts w:asciiTheme="minorHAnsi" w:hAnsiTheme="minorHAnsi" w:cstheme="minorHAnsi"/>
          <w:color w:val="000000" w:themeColor="text1"/>
          <w:sz w:val="20"/>
          <w:szCs w:val="20"/>
          <w:u w:val="none"/>
        </w:rPr>
        <w:t xml:space="preserve"> </w:t>
      </w:r>
      <w:r w:rsidR="00303B9B" w:rsidRPr="00303B9B">
        <w:rPr>
          <w:rFonts w:asciiTheme="minorHAnsi" w:hAnsiTheme="minorHAnsi" w:cstheme="minorHAnsi"/>
          <w:color w:val="000000" w:themeColor="text1"/>
          <w:sz w:val="20"/>
          <w:szCs w:val="20"/>
          <w:u w:val="none"/>
        </w:rPr>
        <w:t xml:space="preserve">december 2018 </w:t>
      </w:r>
      <w:r w:rsidRPr="00303B9B">
        <w:rPr>
          <w:rFonts w:asciiTheme="minorHAnsi" w:hAnsiTheme="minorHAnsi" w:cstheme="minorHAnsi"/>
          <w:color w:val="000000" w:themeColor="text1"/>
          <w:sz w:val="20"/>
          <w:szCs w:val="20"/>
          <w:u w:val="none"/>
        </w:rPr>
        <w:t xml:space="preserve">på: </w:t>
      </w:r>
      <w:hyperlink r:id="rId3" w:history="1">
        <w:r w:rsidRPr="00303B9B">
          <w:rPr>
            <w:rFonts w:asciiTheme="minorHAnsi" w:hAnsiTheme="minorHAnsi" w:cstheme="minorHAnsi"/>
            <w:color w:val="000000" w:themeColor="text1"/>
            <w:sz w:val="20"/>
            <w:szCs w:val="20"/>
            <w:lang w:eastAsia="en-US" w:bidi="en-US"/>
          </w:rPr>
          <w:t xml:space="preserve">http://www.denoffentlige.dk/staten-mangler-snart- </w:t>
        </w:r>
        <w:r w:rsidRPr="00303B9B">
          <w:rPr>
            <w:rFonts w:asciiTheme="minorHAnsi" w:hAnsiTheme="minorHAnsi" w:cstheme="minorHAnsi"/>
            <w:color w:val="000000" w:themeColor="text1"/>
            <w:sz w:val="20"/>
            <w:szCs w:val="20"/>
          </w:rPr>
          <w:t>penge-til-folkepensionen-her-er-haengekoejen-oekonomerne-frygter</w:t>
        </w:r>
      </w:hyperlink>
      <w:r w:rsidR="00303B9B" w:rsidRPr="00303B9B">
        <w:rPr>
          <w:rFonts w:asciiTheme="minorHAnsi" w:hAnsiTheme="minorHAnsi" w:cstheme="minorHAnsi"/>
          <w:color w:val="000000" w:themeColor="text1"/>
          <w:sz w:val="20"/>
          <w:szCs w:val="20"/>
        </w:rPr>
        <w:t xml:space="preserve"> </w:t>
      </w:r>
      <w:r w:rsidR="00303B9B" w:rsidRPr="00303B9B">
        <w:rPr>
          <w:rFonts w:asciiTheme="minorHAnsi" w:hAnsiTheme="minorHAnsi" w:cstheme="minorHAnsi"/>
          <w:color w:val="000000" w:themeColor="text1"/>
          <w:sz w:val="20"/>
          <w:szCs w:val="20"/>
          <w:u w:val="none"/>
        </w:rPr>
        <w:t>(selvfundet bilag</w:t>
      </w:r>
      <w:r w:rsidR="00303B9B">
        <w:rPr>
          <w:rFonts w:asciiTheme="minorHAnsi" w:hAnsiTheme="minorHAnsi" w:cstheme="minorHAnsi"/>
          <w:color w:val="000000" w:themeColor="text1"/>
          <w:sz w:val="20"/>
          <w:szCs w:val="20"/>
          <w:u w:val="none"/>
        </w:rPr>
        <w:t xml:space="preserve"> B</w:t>
      </w:r>
      <w:r w:rsidR="00303B9B" w:rsidRPr="00303B9B">
        <w:rPr>
          <w:rFonts w:asciiTheme="minorHAnsi" w:hAnsiTheme="minorHAnsi" w:cstheme="minorHAnsi"/>
          <w:color w:val="000000" w:themeColor="text1"/>
          <w:sz w:val="20"/>
          <w:szCs w:val="20"/>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AC6EC" w14:textId="77777777" w:rsidR="0083045B" w:rsidRDefault="00F16ED5">
    <w:pPr>
      <w:spacing w:line="1" w:lineRule="exact"/>
    </w:pPr>
    <w:r>
      <w:rPr>
        <w:noProof/>
      </w:rPr>
      <mc:AlternateContent>
        <mc:Choice Requires="wps">
          <w:drawing>
            <wp:anchor distT="0" distB="0" distL="0" distR="0" simplePos="0" relativeHeight="62914690" behindDoc="1" locked="0" layoutInCell="1" allowOverlap="1" wp14:anchorId="58A184F5" wp14:editId="4776A2F7">
              <wp:simplePos x="0" y="0"/>
              <wp:positionH relativeFrom="page">
                <wp:posOffset>735965</wp:posOffset>
              </wp:positionH>
              <wp:positionV relativeFrom="page">
                <wp:posOffset>491490</wp:posOffset>
              </wp:positionV>
              <wp:extent cx="1908175" cy="320040"/>
              <wp:effectExtent l="0" t="0" r="0" b="0"/>
              <wp:wrapNone/>
              <wp:docPr id="1" name="Shape 1"/>
              <wp:cNvGraphicFramePr/>
              <a:graphic xmlns:a="http://schemas.openxmlformats.org/drawingml/2006/main">
                <a:graphicData uri="http://schemas.microsoft.com/office/word/2010/wordprocessingShape">
                  <wps:wsp>
                    <wps:cNvSpPr txBox="1"/>
                    <wps:spPr>
                      <a:xfrm>
                        <a:off x="0" y="0"/>
                        <a:ext cx="1908175" cy="320040"/>
                      </a:xfrm>
                      <a:prstGeom prst="rect">
                        <a:avLst/>
                      </a:prstGeom>
                      <a:noFill/>
                    </wps:spPr>
                    <wps:txbx>
                      <w:txbxContent>
                        <w:p w14:paraId="55BF41E1" w14:textId="77777777" w:rsidR="0083045B" w:rsidRDefault="006172BF">
                          <w:pPr>
                            <w:pStyle w:val="Headerorfooter20"/>
                            <w:shd w:val="clear" w:color="auto" w:fill="auto"/>
                            <w:rPr>
                              <w:sz w:val="24"/>
                              <w:szCs w:val="24"/>
                            </w:rPr>
                          </w:pPr>
                          <w:r>
                            <w:rPr>
                              <w:rFonts w:ascii="Cambria" w:eastAsia="Cambria" w:hAnsi="Cambria" w:cs="Cambria"/>
                              <w:sz w:val="24"/>
                              <w:szCs w:val="24"/>
                            </w:rPr>
                            <w:t>Peter</w:t>
                          </w:r>
                          <w:r w:rsidR="00F16ED5">
                            <w:rPr>
                              <w:rFonts w:ascii="Cambria" w:eastAsia="Cambria" w:hAnsi="Cambria" w:cs="Cambria"/>
                              <w:sz w:val="24"/>
                              <w:szCs w:val="24"/>
                            </w:rPr>
                            <w:t xml:space="preserve">, </w:t>
                          </w:r>
                          <w:r>
                            <w:rPr>
                              <w:rFonts w:ascii="Cambria" w:eastAsia="Cambria" w:hAnsi="Cambria" w:cs="Cambria"/>
                              <w:sz w:val="24"/>
                              <w:szCs w:val="24"/>
                            </w:rPr>
                            <w:t>Rasmus</w:t>
                          </w:r>
                          <w:r w:rsidR="00F16ED5">
                            <w:rPr>
                              <w:rFonts w:ascii="Cambria" w:eastAsia="Cambria" w:hAnsi="Cambria" w:cs="Cambria"/>
                              <w:sz w:val="24"/>
                              <w:szCs w:val="24"/>
                            </w:rPr>
                            <w:t xml:space="preserve"> </w:t>
                          </w:r>
                          <w:r>
                            <w:rPr>
                              <w:rFonts w:ascii="Cambria" w:eastAsia="Cambria" w:hAnsi="Cambria" w:cs="Cambria"/>
                              <w:sz w:val="24"/>
                              <w:szCs w:val="24"/>
                            </w:rPr>
                            <w:t>og Ulla</w:t>
                          </w:r>
                        </w:p>
                        <w:p w14:paraId="254F2B6F" w14:textId="77777777" w:rsidR="0083045B" w:rsidRDefault="00F16ED5">
                          <w:pPr>
                            <w:pStyle w:val="Headerorfooter20"/>
                            <w:shd w:val="clear" w:color="auto" w:fill="auto"/>
                            <w:rPr>
                              <w:sz w:val="24"/>
                              <w:szCs w:val="24"/>
                            </w:rPr>
                          </w:pPr>
                          <w:r>
                            <w:rPr>
                              <w:rFonts w:ascii="Cambria" w:eastAsia="Cambria" w:hAnsi="Cambria" w:cs="Cambria"/>
                              <w:sz w:val="24"/>
                              <w:szCs w:val="24"/>
                            </w:rPr>
                            <w:t>KS -Synopsis, velfærdsstaten.</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7.95pt;margin-top:38.7pt;width:150.25pt;height:25.2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Rm7lAEAACIDAAAOAAAAZHJzL2Uyb0RvYy54bWysUttOwzAMfUfiH6K8s3ZcR7UOgRAICQES&#10;8AFZmqyRmjiKw9r9PU7WDQRviJfEsZ3j42PPrwbbsbUKaMDVfDopOVNOQmPcqubvb3dHM84wCteI&#10;Dpyq+UYhv1ocHsx7X6ljaKFrVGAE4rDqfc3bGH1VFChbZQVOwCtHQQ3BikjPsCqaIHpCt11xXJbn&#10;RQ+h8QGkQiTv7TbIFxlfayXjs9aoIutqTtxiPkM+l+ksFnNRrYLwrZEjDfEHFlYYR0X3ULciCvYR&#10;zC8oa2QABB0nEmwBWhupcg/UzbT80c1rK7zKvZA46Pcy4f/Byqf1S2Cmodlx5oSlEeWqbJqk6T1W&#10;lPHqKScONzCktNGP5EwdDzrYdFMvjOIk8mYvrBoik+nTZTmbXpxxJil2QnM7zcoXX799wHivwLJk&#10;1DzQ4LKeYv2IkSpS6i4lFXNwZ7ou+RPFLZVkxWE5jPyW0GyIdk+zrbmj5eOse3AkXVqDnRF2xnI0&#10;Ejj6649IBXLdhLqFGovRIDKdcWnSpL+/c9bXai8+AQAA//8DAFBLAwQUAAYACAAAACEAiVAhVtwA&#10;AAAKAQAADwAAAGRycy9kb3ducmV2LnhtbEyPwU7DMBBE70j8g7VI3KiTqjQhxKlQJS7cKBUSNzfe&#10;xhHxOrLdNPl7lhPcdjRPszP1bnaDmDDE3pOCfJWBQGq96alTcPx4fShBxKTJ6METKlgwwq65val1&#10;ZfyV3nE6pE5wCMVKK7ApjZWUsbXodFz5EYm9sw9OJ5ahkyboK4e7Qa6zbCud7ok/WD3i3mL7fbg4&#10;BcX86XGMuMev89QG2y/l8LYodX83vzyDSDinPxh+63N1aLjTyV/IRDGwzh+fGOWwYgOCgU2+5ePE&#10;zrooQTa1/D+h+QEAAP//AwBQSwECLQAUAAYACAAAACEAtoM4kv4AAADhAQAAEwAAAAAAAAAAAAAA&#10;AAAAAAAAW0NvbnRlbnRfVHlwZXNdLnhtbFBLAQItABQABgAIAAAAIQA4/SH/1gAAAJQBAAALAAAA&#10;AAAAAAAAAAAAAC8BAABfcmVscy8ucmVsc1BLAQItABQABgAIAAAAIQDrTRm7lAEAACIDAAAOAAAA&#10;AAAAAAAAAAAAAC4CAABkcnMvZTJvRG9jLnhtbFBLAQItABQABgAIAAAAIQCJUCFW3AAAAAoBAAAP&#10;AAAAAAAAAAAAAAAAAO4DAABkcnMvZG93bnJldi54bWxQSwUGAAAAAAQABADzAAAA9wQAAAAA&#10;" filled="f" stroked="f">
              <v:textbox style="mso-fit-shape-to-text:t" inset="0,0,0,0">
                <w:txbxContent>
                  <w:p w:rsidR="0083045B" w:rsidRDefault="006172BF">
                    <w:pPr>
                      <w:pStyle w:val="Headerorfooter20"/>
                      <w:shd w:val="clear" w:color="auto" w:fill="auto"/>
                      <w:rPr>
                        <w:sz w:val="24"/>
                        <w:szCs w:val="24"/>
                      </w:rPr>
                    </w:pPr>
                    <w:r>
                      <w:rPr>
                        <w:rFonts w:ascii="Cambria" w:eastAsia="Cambria" w:hAnsi="Cambria" w:cs="Cambria"/>
                        <w:sz w:val="24"/>
                        <w:szCs w:val="24"/>
                      </w:rPr>
                      <w:t>Peter</w:t>
                    </w:r>
                    <w:r w:rsidR="00F16ED5">
                      <w:rPr>
                        <w:rFonts w:ascii="Cambria" w:eastAsia="Cambria" w:hAnsi="Cambria" w:cs="Cambria"/>
                        <w:sz w:val="24"/>
                        <w:szCs w:val="24"/>
                      </w:rPr>
                      <w:t xml:space="preserve">, </w:t>
                    </w:r>
                    <w:r>
                      <w:rPr>
                        <w:rFonts w:ascii="Cambria" w:eastAsia="Cambria" w:hAnsi="Cambria" w:cs="Cambria"/>
                        <w:sz w:val="24"/>
                        <w:szCs w:val="24"/>
                      </w:rPr>
                      <w:t>Rasmus</w:t>
                    </w:r>
                    <w:r w:rsidR="00F16ED5">
                      <w:rPr>
                        <w:rFonts w:ascii="Cambria" w:eastAsia="Cambria" w:hAnsi="Cambria" w:cs="Cambria"/>
                        <w:sz w:val="24"/>
                        <w:szCs w:val="24"/>
                      </w:rPr>
                      <w:t xml:space="preserve"> </w:t>
                    </w:r>
                    <w:r>
                      <w:rPr>
                        <w:rFonts w:ascii="Cambria" w:eastAsia="Cambria" w:hAnsi="Cambria" w:cs="Cambria"/>
                        <w:sz w:val="24"/>
                        <w:szCs w:val="24"/>
                      </w:rPr>
                      <w:t>og Ulla</w:t>
                    </w:r>
                  </w:p>
                  <w:p w:rsidR="0083045B" w:rsidRDefault="00F16ED5">
                    <w:pPr>
                      <w:pStyle w:val="Headerorfooter20"/>
                      <w:shd w:val="clear" w:color="auto" w:fill="auto"/>
                      <w:rPr>
                        <w:sz w:val="24"/>
                        <w:szCs w:val="24"/>
                      </w:rPr>
                    </w:pPr>
                    <w:r>
                      <w:rPr>
                        <w:rFonts w:ascii="Cambria" w:eastAsia="Cambria" w:hAnsi="Cambria" w:cs="Cambria"/>
                        <w:sz w:val="24"/>
                        <w:szCs w:val="24"/>
                      </w:rPr>
                      <w:t>KS -Synopsis, velfærdsstaten.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4049C"/>
    <w:multiLevelType w:val="multilevel"/>
    <w:tmpl w:val="E84E916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lang w:val="da-DK" w:eastAsia="da-DK" w:bidi="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545DC9"/>
    <w:multiLevelType w:val="multilevel"/>
    <w:tmpl w:val="81BEB85E"/>
    <w:lvl w:ilvl="0">
      <w:start w:val="1"/>
      <w:numFmt w:val="upperRoman"/>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lang w:val="da-DK" w:eastAsia="da-DK" w:bidi="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A843B7"/>
    <w:multiLevelType w:val="multilevel"/>
    <w:tmpl w:val="00F4F262"/>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lang w:val="da-DK" w:eastAsia="da-DK" w:bidi="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8961065">
    <w:abstractNumId w:val="0"/>
  </w:num>
  <w:num w:numId="2" w16cid:durableId="54549467">
    <w:abstractNumId w:val="1"/>
  </w:num>
  <w:num w:numId="3" w16cid:durableId="689064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1304"/>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45B"/>
    <w:rsid w:val="000F3B0E"/>
    <w:rsid w:val="00191518"/>
    <w:rsid w:val="001E488B"/>
    <w:rsid w:val="00303B9B"/>
    <w:rsid w:val="00341802"/>
    <w:rsid w:val="003E2AA5"/>
    <w:rsid w:val="004B24DD"/>
    <w:rsid w:val="004E3FCA"/>
    <w:rsid w:val="0051509B"/>
    <w:rsid w:val="006172BF"/>
    <w:rsid w:val="006750FB"/>
    <w:rsid w:val="006B7172"/>
    <w:rsid w:val="00772772"/>
    <w:rsid w:val="007E4BA5"/>
    <w:rsid w:val="007F394E"/>
    <w:rsid w:val="0083045B"/>
    <w:rsid w:val="00916FCC"/>
    <w:rsid w:val="00952AE4"/>
    <w:rsid w:val="00A16C04"/>
    <w:rsid w:val="00A62B45"/>
    <w:rsid w:val="00AA18AE"/>
    <w:rsid w:val="00B6345E"/>
    <w:rsid w:val="00D1458E"/>
    <w:rsid w:val="00DF27C3"/>
    <w:rsid w:val="00E04561"/>
    <w:rsid w:val="00F16ED5"/>
    <w:rsid w:val="00FF7A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34E37"/>
  <w15:docId w15:val="{639D9146-04A4-4C40-9B96-77F615D9B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da-DK" w:eastAsia="da-DK" w:bidi="da-D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Footnote">
    <w:name w:val="Footnote_"/>
    <w:basedOn w:val="Standardskrifttypeiafsnit"/>
    <w:link w:val="Footnote0"/>
    <w:rPr>
      <w:rFonts w:ascii="Cambria" w:eastAsia="Cambria" w:hAnsi="Cambria" w:cs="Cambria"/>
      <w:b w:val="0"/>
      <w:bCs w:val="0"/>
      <w:i w:val="0"/>
      <w:iCs w:val="0"/>
      <w:smallCaps w:val="0"/>
      <w:strike w:val="0"/>
      <w:color w:val="0563C1"/>
      <w:u w:val="single"/>
    </w:rPr>
  </w:style>
  <w:style w:type="character" w:customStyle="1" w:styleId="Heading1">
    <w:name w:val="Heading #1_"/>
    <w:basedOn w:val="Standardskrifttypeiafsnit"/>
    <w:link w:val="Heading10"/>
    <w:rPr>
      <w:rFonts w:ascii="Cambria" w:eastAsia="Cambria" w:hAnsi="Cambria" w:cs="Cambria"/>
      <w:b w:val="0"/>
      <w:bCs w:val="0"/>
      <w:i w:val="0"/>
      <w:iCs w:val="0"/>
      <w:smallCaps w:val="0"/>
      <w:strike w:val="0"/>
      <w:color w:val="323E4F"/>
      <w:sz w:val="32"/>
      <w:szCs w:val="32"/>
      <w:u w:val="none"/>
    </w:rPr>
  </w:style>
  <w:style w:type="character" w:customStyle="1" w:styleId="Headerorfooter2">
    <w:name w:val="Header or footer (2)_"/>
    <w:basedOn w:val="Standardskrifttypeiafsni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rdtekstTegn">
    <w:name w:val="Brødtekst Tegn"/>
    <w:basedOn w:val="Standardskrifttypeiafsnit"/>
    <w:link w:val="Brdtekst"/>
    <w:rPr>
      <w:rFonts w:ascii="Cambria" w:eastAsia="Cambria" w:hAnsi="Cambria" w:cs="Cambria"/>
      <w:b w:val="0"/>
      <w:bCs w:val="0"/>
      <w:i w:val="0"/>
      <w:iCs w:val="0"/>
      <w:smallCaps w:val="0"/>
      <w:strike w:val="0"/>
      <w:u w:val="none"/>
    </w:rPr>
  </w:style>
  <w:style w:type="character" w:customStyle="1" w:styleId="Heading2">
    <w:name w:val="Heading #2_"/>
    <w:basedOn w:val="Standardskrifttypeiafsnit"/>
    <w:link w:val="Heading20"/>
    <w:rPr>
      <w:rFonts w:ascii="Cambria" w:eastAsia="Cambria" w:hAnsi="Cambria" w:cs="Cambria"/>
      <w:b/>
      <w:bCs/>
      <w:i/>
      <w:iCs/>
      <w:smallCaps w:val="0"/>
      <w:strike w:val="0"/>
      <w:sz w:val="28"/>
      <w:szCs w:val="28"/>
      <w:u w:val="none"/>
    </w:rPr>
  </w:style>
  <w:style w:type="character" w:customStyle="1" w:styleId="Heading3">
    <w:name w:val="Heading #3_"/>
    <w:basedOn w:val="Standardskrifttypeiafsnit"/>
    <w:link w:val="Heading30"/>
    <w:rPr>
      <w:rFonts w:ascii="Cambria" w:eastAsia="Cambria" w:hAnsi="Cambria" w:cs="Cambria"/>
      <w:b/>
      <w:bCs/>
      <w:i w:val="0"/>
      <w:iCs w:val="0"/>
      <w:smallCaps w:val="0"/>
      <w:strike w:val="0"/>
      <w:sz w:val="28"/>
      <w:szCs w:val="28"/>
      <w:u w:val="none"/>
    </w:rPr>
  </w:style>
  <w:style w:type="paragraph" w:customStyle="1" w:styleId="Footnote0">
    <w:name w:val="Footnote"/>
    <w:basedOn w:val="Normal"/>
    <w:link w:val="Footnote"/>
    <w:pPr>
      <w:shd w:val="clear" w:color="auto" w:fill="FFFFFF"/>
    </w:pPr>
    <w:rPr>
      <w:rFonts w:ascii="Cambria" w:eastAsia="Cambria" w:hAnsi="Cambria" w:cs="Cambria"/>
      <w:color w:val="0563C1"/>
      <w:u w:val="single"/>
    </w:rPr>
  </w:style>
  <w:style w:type="paragraph" w:customStyle="1" w:styleId="Heading10">
    <w:name w:val="Heading #1"/>
    <w:basedOn w:val="Normal"/>
    <w:link w:val="Heading1"/>
    <w:pPr>
      <w:shd w:val="clear" w:color="auto" w:fill="FFFFFF"/>
      <w:spacing w:after="580"/>
      <w:outlineLvl w:val="0"/>
    </w:pPr>
    <w:rPr>
      <w:rFonts w:ascii="Cambria" w:eastAsia="Cambria" w:hAnsi="Cambria" w:cs="Cambria"/>
      <w:color w:val="323E4F"/>
      <w:sz w:val="32"/>
      <w:szCs w:val="32"/>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styleId="Brdtekst">
    <w:name w:val="Body Text"/>
    <w:basedOn w:val="Normal"/>
    <w:link w:val="BrdtekstTegn"/>
    <w:qFormat/>
    <w:pPr>
      <w:shd w:val="clear" w:color="auto" w:fill="FFFFFF"/>
      <w:spacing w:line="360" w:lineRule="auto"/>
    </w:pPr>
    <w:rPr>
      <w:rFonts w:ascii="Cambria" w:eastAsia="Cambria" w:hAnsi="Cambria" w:cs="Cambria"/>
    </w:rPr>
  </w:style>
  <w:style w:type="paragraph" w:customStyle="1" w:styleId="Heading20">
    <w:name w:val="Heading #2"/>
    <w:basedOn w:val="Normal"/>
    <w:link w:val="Heading2"/>
    <w:pPr>
      <w:shd w:val="clear" w:color="auto" w:fill="FFFFFF"/>
      <w:spacing w:after="460" w:line="300" w:lineRule="auto"/>
      <w:outlineLvl w:val="1"/>
    </w:pPr>
    <w:rPr>
      <w:rFonts w:ascii="Cambria" w:eastAsia="Cambria" w:hAnsi="Cambria" w:cs="Cambria"/>
      <w:b/>
      <w:bCs/>
      <w:i/>
      <w:iCs/>
      <w:sz w:val="28"/>
      <w:szCs w:val="28"/>
    </w:rPr>
  </w:style>
  <w:style w:type="paragraph" w:customStyle="1" w:styleId="Heading30">
    <w:name w:val="Heading #3"/>
    <w:basedOn w:val="Normal"/>
    <w:link w:val="Heading3"/>
    <w:pPr>
      <w:shd w:val="clear" w:color="auto" w:fill="FFFFFF"/>
      <w:spacing w:after="320" w:line="300" w:lineRule="auto"/>
      <w:outlineLvl w:val="2"/>
    </w:pPr>
    <w:rPr>
      <w:rFonts w:ascii="Cambria" w:eastAsia="Cambria" w:hAnsi="Cambria" w:cs="Cambria"/>
      <w:b/>
      <w:bCs/>
      <w:sz w:val="28"/>
      <w:szCs w:val="28"/>
    </w:rPr>
  </w:style>
  <w:style w:type="paragraph" w:styleId="Fodnotetekst">
    <w:name w:val="footnote text"/>
    <w:basedOn w:val="Normal"/>
    <w:link w:val="FodnotetekstTegn"/>
    <w:uiPriority w:val="99"/>
    <w:semiHidden/>
    <w:unhideWhenUsed/>
    <w:rsid w:val="00341802"/>
    <w:rPr>
      <w:sz w:val="20"/>
      <w:szCs w:val="20"/>
    </w:rPr>
  </w:style>
  <w:style w:type="character" w:customStyle="1" w:styleId="FodnotetekstTegn">
    <w:name w:val="Fodnotetekst Tegn"/>
    <w:basedOn w:val="Standardskrifttypeiafsnit"/>
    <w:link w:val="Fodnotetekst"/>
    <w:uiPriority w:val="99"/>
    <w:semiHidden/>
    <w:rsid w:val="00341802"/>
    <w:rPr>
      <w:color w:val="000000"/>
      <w:sz w:val="20"/>
      <w:szCs w:val="20"/>
    </w:rPr>
  </w:style>
  <w:style w:type="character" w:styleId="Fodnotehenvisning">
    <w:name w:val="footnote reference"/>
    <w:basedOn w:val="Standardskrifttypeiafsnit"/>
    <w:uiPriority w:val="99"/>
    <w:semiHidden/>
    <w:unhideWhenUsed/>
    <w:rsid w:val="00341802"/>
    <w:rPr>
      <w:vertAlign w:val="superscript"/>
    </w:rPr>
  </w:style>
  <w:style w:type="paragraph" w:styleId="Sidehoved">
    <w:name w:val="header"/>
    <w:basedOn w:val="Normal"/>
    <w:link w:val="SidehovedTegn"/>
    <w:uiPriority w:val="99"/>
    <w:unhideWhenUsed/>
    <w:rsid w:val="006172BF"/>
    <w:pPr>
      <w:tabs>
        <w:tab w:val="center" w:pos="4819"/>
        <w:tab w:val="right" w:pos="9638"/>
      </w:tabs>
    </w:pPr>
  </w:style>
  <w:style w:type="character" w:customStyle="1" w:styleId="SidehovedTegn">
    <w:name w:val="Sidehoved Tegn"/>
    <w:basedOn w:val="Standardskrifttypeiafsnit"/>
    <w:link w:val="Sidehoved"/>
    <w:uiPriority w:val="99"/>
    <w:rsid w:val="006172BF"/>
    <w:rPr>
      <w:color w:val="000000"/>
    </w:rPr>
  </w:style>
  <w:style w:type="paragraph" w:styleId="Sidefod">
    <w:name w:val="footer"/>
    <w:basedOn w:val="Normal"/>
    <w:link w:val="SidefodTegn"/>
    <w:uiPriority w:val="99"/>
    <w:unhideWhenUsed/>
    <w:rsid w:val="006172BF"/>
    <w:pPr>
      <w:tabs>
        <w:tab w:val="center" w:pos="4819"/>
        <w:tab w:val="right" w:pos="9638"/>
      </w:tabs>
    </w:pPr>
  </w:style>
  <w:style w:type="character" w:customStyle="1" w:styleId="SidefodTegn">
    <w:name w:val="Sidefod Tegn"/>
    <w:basedOn w:val="Standardskrifttypeiafsnit"/>
    <w:link w:val="Sidefod"/>
    <w:uiPriority w:val="99"/>
    <w:rsid w:val="006172BF"/>
    <w:rPr>
      <w:color w:val="000000"/>
    </w:rPr>
  </w:style>
  <w:style w:type="character" w:styleId="Hyperlink">
    <w:name w:val="Hyperlink"/>
    <w:basedOn w:val="Standardskrifttypeiafsnit"/>
    <w:uiPriority w:val="99"/>
    <w:unhideWhenUsed/>
    <w:rsid w:val="00303B9B"/>
    <w:rPr>
      <w:color w:val="0000FF"/>
      <w:u w:val="single"/>
    </w:rPr>
  </w:style>
  <w:style w:type="character" w:styleId="Ulstomtale">
    <w:name w:val="Unresolved Mention"/>
    <w:basedOn w:val="Standardskrifttypeiafsnit"/>
    <w:uiPriority w:val="99"/>
    <w:semiHidden/>
    <w:unhideWhenUsed/>
    <w:rsid w:val="00303B9B"/>
    <w:rPr>
      <w:color w:val="605E5C"/>
      <w:shd w:val="clear" w:color="auto" w:fill="E1DFDD"/>
    </w:rPr>
  </w:style>
  <w:style w:type="paragraph" w:styleId="NormalWeb">
    <w:name w:val="Normal (Web)"/>
    <w:basedOn w:val="Normal"/>
    <w:uiPriority w:val="99"/>
    <w:semiHidden/>
    <w:unhideWhenUsed/>
    <w:rsid w:val="00303B9B"/>
    <w:pPr>
      <w:widowControl/>
      <w:spacing w:before="100" w:beforeAutospacing="1" w:after="100" w:afterAutospacing="1"/>
    </w:pPr>
    <w:rPr>
      <w:rFonts w:ascii="Times New Roman" w:eastAsia="Times New Roman" w:hAnsi="Times New Roman" w:cs="Times New Roman"/>
      <w:color w:val="auto"/>
      <w:lang w:bidi="ar-SA"/>
    </w:rPr>
  </w:style>
  <w:style w:type="character" w:styleId="Strk">
    <w:name w:val="Strong"/>
    <w:basedOn w:val="Standardskrifttypeiafsnit"/>
    <w:uiPriority w:val="22"/>
    <w:qFormat/>
    <w:rsid w:val="00303B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138529">
      <w:bodyDiv w:val="1"/>
      <w:marLeft w:val="0"/>
      <w:marRight w:val="0"/>
      <w:marTop w:val="0"/>
      <w:marBottom w:val="0"/>
      <w:divBdr>
        <w:top w:val="none" w:sz="0" w:space="0" w:color="auto"/>
        <w:left w:val="none" w:sz="0" w:space="0" w:color="auto"/>
        <w:bottom w:val="none" w:sz="0" w:space="0" w:color="auto"/>
        <w:right w:val="none" w:sz="0" w:space="0" w:color="auto"/>
      </w:divBdr>
    </w:div>
    <w:div w:id="896009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anmarkshistoriskoversigt.systime.dk/1950-kold-krig-og-velfaerdsstat/38-velfaerdspolitikkens-fortalere-i-socialdemokratierne-1961.html" TargetMode="External"/><Relationship Id="rId13" Type="http://schemas.openxmlformats.org/officeDocument/2006/relationships/hyperlink" Target="https://danmarkshistorien.dk/leksikon-og-kilder/vis/materiale/lov-om-alderdomsunderstoettelse-18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risteligt-dagblad.dk/kronik/_en-vision-velf%c3%a6rdsstat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ik.dk/politik-og-moral/velf%c3%a6rdsstaten-er-ved-miste-sin-kristne-eti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enoffentlige.dk/staten-mangler-snart-penge-til-folkepensionen-her-er-haengekoejen-oekonomerne-frygter" TargetMode="External"/><Relationship Id="rId4" Type="http://schemas.openxmlformats.org/officeDocument/2006/relationships/settings" Target="settings.xml"/><Relationship Id="rId9" Type="http://schemas.openxmlformats.org/officeDocument/2006/relationships/hyperlink" Target="http://www.venstre.dk/nyheder/kontanthjaelpsloft-fordi-det-skal-betale-sig-at-arbejde" TargetMode="External"/><Relationship Id="rId14" Type="http://schemas.openxmlformats.org/officeDocument/2006/relationships/hyperlink" Target="https://www.b.dk/politiko/skattely-og-skattesnyd-er-en-trussel-mod-velfaerdssamfunde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denoffentlige.dk/staten-mangler-snart-penge-til-folkepensionen-her-er-haengekoejen-oekonomerne-frygter" TargetMode="External"/><Relationship Id="rId2" Type="http://schemas.openxmlformats.org/officeDocument/2006/relationships/hyperlink" Target="https://www.etik.dk/politik-og-moral/velf%c3%a6rdsstaten-er-ved-miste-sin-kristne-etik" TargetMode="External"/><Relationship Id="rId1" Type="http://schemas.openxmlformats.org/officeDocument/2006/relationships/hyperlink" Target="https://www.kristeligt-dagblad.dk/kronik/_en-vision-velf%c3%a6rdsstat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1FF4F-A353-4EDD-9C4E-E8ECA1B68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1925</Words>
  <Characters>11745</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Microsoft Word - Synopsis - velfærdsstat.docx</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Synopsis - velfærdsstat.docx</dc:title>
  <dc:subject/>
  <dc:creator>Uffe Kaels</dc:creator>
  <cp:keywords/>
  <cp:lastModifiedBy>Lene Møller Hansen</cp:lastModifiedBy>
  <cp:revision>2</cp:revision>
  <cp:lastPrinted>2019-05-21T06:28:00Z</cp:lastPrinted>
  <dcterms:created xsi:type="dcterms:W3CDTF">2022-09-20T08:41:00Z</dcterms:created>
  <dcterms:modified xsi:type="dcterms:W3CDTF">2022-09-20T08:41:00Z</dcterms:modified>
</cp:coreProperties>
</file>