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D8BE" w14:textId="77777777" w:rsidR="00BB693F" w:rsidRPr="00257634" w:rsidRDefault="00BB693F" w:rsidP="00BB693F">
      <w:pPr>
        <w:pStyle w:val="Overskrift2"/>
        <w:rPr>
          <w:sz w:val="28"/>
          <w:szCs w:val="28"/>
        </w:rPr>
      </w:pPr>
      <w:r w:rsidRPr="00257634">
        <w:rPr>
          <w:sz w:val="28"/>
          <w:szCs w:val="28"/>
        </w:rPr>
        <w:t xml:space="preserve">Skabelon til talepapir til flerfaglig </w:t>
      </w:r>
      <w:proofErr w:type="spellStart"/>
      <w:r>
        <w:rPr>
          <w:sz w:val="28"/>
          <w:szCs w:val="28"/>
        </w:rPr>
        <w:t>nf</w:t>
      </w:r>
      <w:proofErr w:type="spellEnd"/>
      <w:r w:rsidRPr="00257634">
        <w:rPr>
          <w:sz w:val="28"/>
          <w:szCs w:val="28"/>
        </w:rPr>
        <w:t>-eksamen i 1hf</w:t>
      </w:r>
    </w:p>
    <w:p w14:paraId="20BAEBC2" w14:textId="77777777" w:rsidR="00BB693F" w:rsidRDefault="00BB693F" w:rsidP="00BB693F"/>
    <w:p w14:paraId="3DF3392F" w14:textId="3E164633" w:rsidR="00BB693F" w:rsidRPr="00DB7ED8" w:rsidRDefault="00BB693F" w:rsidP="00BB693F">
      <w:pPr>
        <w:rPr>
          <w:b/>
        </w:rPr>
      </w:pPr>
      <w:r>
        <w:rPr>
          <w:b/>
        </w:rPr>
        <w:t xml:space="preserve">Den </w:t>
      </w:r>
      <w:r>
        <w:rPr>
          <w:b/>
        </w:rPr>
        <w:t>interne flerfaglige prøve</w:t>
      </w:r>
    </w:p>
    <w:p w14:paraId="36E59365" w14:textId="77777777" w:rsidR="00BB693F" w:rsidRPr="00DB7ED8" w:rsidRDefault="00BB693F" w:rsidP="00BB693F">
      <w:r>
        <w:rPr>
          <w:u w:val="single"/>
        </w:rPr>
        <w:t>V</w:t>
      </w:r>
      <w:r w:rsidRPr="00DB7ED8">
        <w:rPr>
          <w:u w:val="single"/>
        </w:rPr>
        <w:t>arighed:</w:t>
      </w:r>
      <w:r w:rsidRPr="00DB7ED8">
        <w:t xml:space="preserve"> </w:t>
      </w:r>
      <w:r>
        <w:t>24</w:t>
      </w:r>
      <w:r w:rsidRPr="00DB7ED8">
        <w:t xml:space="preserve"> minutter </w:t>
      </w:r>
    </w:p>
    <w:p w14:paraId="205462EF" w14:textId="77777777" w:rsidR="00BB693F" w:rsidRPr="00DB7ED8" w:rsidRDefault="00BB693F" w:rsidP="00BB693F">
      <w:r w:rsidRPr="00DB7ED8">
        <w:t xml:space="preserve">Til prøven </w:t>
      </w:r>
      <w:r>
        <w:t>holder du et oplæg på 5-8 minutter om</w:t>
      </w:r>
      <w:r w:rsidRPr="00DB7ED8">
        <w:t xml:space="preserve"> </w:t>
      </w:r>
      <w:proofErr w:type="spellStart"/>
      <w:r w:rsidRPr="00DB7ED8">
        <w:t>nf</w:t>
      </w:r>
      <w:proofErr w:type="spellEnd"/>
      <w:r w:rsidRPr="00DB7ED8">
        <w:t xml:space="preserve">-opgaven </w:t>
      </w:r>
      <w:r>
        <w:t xml:space="preserve">(ASP) med gennemgang af dine figurer/bilag samt </w:t>
      </w:r>
      <w:r w:rsidRPr="00DB7ED8">
        <w:t>uddyber udvalgte områder i opgaven. Derefter samtaler du med lærer</w:t>
      </w:r>
      <w:r>
        <w:t>n</w:t>
      </w:r>
      <w:r w:rsidRPr="00DB7ED8">
        <w:t>e om opgaven og det faglige indhold i det tilknyttede fællesfaglige emne.</w:t>
      </w:r>
      <w:r>
        <w:t xml:space="preserve"> Hvilket svarer til 7-8 min pr. fag.</w:t>
      </w:r>
    </w:p>
    <w:p w14:paraId="60642B1C" w14:textId="77777777" w:rsidR="00BB693F" w:rsidRPr="00DB7ED8" w:rsidRDefault="00BB693F" w:rsidP="00BB693F">
      <w:r w:rsidRPr="00DB7ED8">
        <w:t>Det er vigtigt, at du har styr på dit bilagsmateriale – du skal kunne anvende det.</w:t>
      </w:r>
    </w:p>
    <w:p w14:paraId="7DD6CB87" w14:textId="77777777" w:rsidR="00BB693F" w:rsidRDefault="00BB693F" w:rsidP="00BB693F">
      <w:pPr>
        <w:rPr>
          <w:b/>
        </w:rPr>
      </w:pPr>
    </w:p>
    <w:p w14:paraId="344AEBA3" w14:textId="77777777" w:rsidR="00BB693F" w:rsidRPr="00DB7ED8" w:rsidRDefault="00BB693F" w:rsidP="00BB693F">
      <w:pPr>
        <w:rPr>
          <w:b/>
        </w:rPr>
      </w:pPr>
      <w:r w:rsidRPr="00DB7ED8">
        <w:rPr>
          <w:b/>
        </w:rPr>
        <w:t xml:space="preserve">Du skal til </w:t>
      </w:r>
      <w:r>
        <w:rPr>
          <w:b/>
        </w:rPr>
        <w:t xml:space="preserve">den flerfaglige prøve </w:t>
      </w:r>
      <w:r w:rsidRPr="00DB7ED8">
        <w:rPr>
          <w:b/>
        </w:rPr>
        <w:t>kunne:</w:t>
      </w:r>
    </w:p>
    <w:p w14:paraId="393E8DC7" w14:textId="77777777" w:rsidR="00BB693F" w:rsidRPr="00DB7ED8" w:rsidRDefault="00BB693F" w:rsidP="00BB693F">
      <w:pPr>
        <w:pStyle w:val="Listeafsnit"/>
        <w:numPr>
          <w:ilvl w:val="0"/>
          <w:numId w:val="2"/>
        </w:numPr>
        <w:spacing w:after="200" w:line="276" w:lineRule="auto"/>
      </w:pPr>
      <w:r w:rsidRPr="00DB7ED8">
        <w:t>udtrykke dig klart og præcist i et korrekt fagligt sprog</w:t>
      </w:r>
    </w:p>
    <w:p w14:paraId="2FD1E2A9" w14:textId="77777777" w:rsidR="00BB693F" w:rsidRPr="00DB7ED8" w:rsidRDefault="00BB693F" w:rsidP="00BB693F">
      <w:pPr>
        <w:pStyle w:val="Listeafsnit"/>
        <w:numPr>
          <w:ilvl w:val="0"/>
          <w:numId w:val="2"/>
        </w:numPr>
        <w:spacing w:after="200" w:line="276" w:lineRule="auto"/>
      </w:pPr>
      <w:r w:rsidRPr="00DB7ED8">
        <w:t>analysere figurer og data og sætte dem i relation til relevante forklaringsmodeller</w:t>
      </w:r>
    </w:p>
    <w:p w14:paraId="21F13F4B" w14:textId="77777777" w:rsidR="00BB693F" w:rsidRPr="00DB7ED8" w:rsidRDefault="00BB693F" w:rsidP="00BB693F">
      <w:pPr>
        <w:pStyle w:val="Listeafsnit"/>
        <w:numPr>
          <w:ilvl w:val="0"/>
          <w:numId w:val="2"/>
        </w:numPr>
        <w:spacing w:after="200" w:line="276" w:lineRule="auto"/>
      </w:pPr>
      <w:r w:rsidRPr="00DB7ED8">
        <w:t>belyse en fællesfaglig problemstilling under inddragelse af relevant faglig viden</w:t>
      </w:r>
    </w:p>
    <w:p w14:paraId="3F15E82D" w14:textId="77777777" w:rsidR="00BB693F" w:rsidRPr="00DB7ED8" w:rsidRDefault="00BB693F" w:rsidP="00BB693F">
      <w:pPr>
        <w:pStyle w:val="Listeafsnit"/>
        <w:numPr>
          <w:ilvl w:val="0"/>
          <w:numId w:val="2"/>
        </w:numPr>
        <w:spacing w:after="200" w:line="276" w:lineRule="auto"/>
      </w:pPr>
      <w:r w:rsidRPr="00DB7ED8">
        <w:t xml:space="preserve">beskrive eksperimentelt arbejde, feltarbejde og andet empiribaseret arbejde samt </w:t>
      </w:r>
      <w:r>
        <w:t xml:space="preserve">kunne </w:t>
      </w:r>
      <w:r w:rsidRPr="00DB7ED8">
        <w:t>præsentere data og vurdere resultater</w:t>
      </w:r>
    </w:p>
    <w:p w14:paraId="4678EE93" w14:textId="77777777" w:rsidR="00BB693F" w:rsidRPr="00DB7ED8" w:rsidRDefault="00BB693F" w:rsidP="00BB693F">
      <w:pPr>
        <w:pStyle w:val="Listeafsnit"/>
        <w:numPr>
          <w:ilvl w:val="0"/>
          <w:numId w:val="2"/>
        </w:numPr>
        <w:spacing w:after="200" w:line="276" w:lineRule="auto"/>
      </w:pPr>
      <w:r w:rsidRPr="00DB7ED8">
        <w:t>forklare enkle sammenhænge mellem teori og praksis.</w:t>
      </w:r>
    </w:p>
    <w:p w14:paraId="28654A48" w14:textId="77777777" w:rsidR="00BB693F" w:rsidRDefault="00BB693F" w:rsidP="00BB693F">
      <w:pPr>
        <w:spacing w:line="360" w:lineRule="auto"/>
        <w:rPr>
          <w:b/>
        </w:rPr>
      </w:pPr>
    </w:p>
    <w:p w14:paraId="50DF6D91" w14:textId="77777777" w:rsidR="00BB693F" w:rsidRPr="00547377" w:rsidRDefault="00BB693F" w:rsidP="00BB693F">
      <w:pPr>
        <w:spacing w:line="360" w:lineRule="auto"/>
        <w:rPr>
          <w:b/>
        </w:rPr>
      </w:pPr>
      <w:r>
        <w:rPr>
          <w:b/>
        </w:rPr>
        <w:t>Der er fo</w:t>
      </w:r>
      <w:r w:rsidRPr="00547377">
        <w:rPr>
          <w:b/>
        </w:rPr>
        <w:t xml:space="preserve">rskel på </w:t>
      </w:r>
      <w:proofErr w:type="spellStart"/>
      <w:r>
        <w:rPr>
          <w:b/>
        </w:rPr>
        <w:t>ASPopgaven</w:t>
      </w:r>
      <w:proofErr w:type="spellEnd"/>
      <w:r w:rsidRPr="00547377">
        <w:rPr>
          <w:b/>
        </w:rPr>
        <w:t xml:space="preserve"> og talepapir</w:t>
      </w:r>
      <w:r>
        <w:rPr>
          <w:b/>
        </w:rPr>
        <w:t>.</w:t>
      </w:r>
    </w:p>
    <w:p w14:paraId="267B4378" w14:textId="77777777" w:rsidR="00BB693F" w:rsidRDefault="00BB693F" w:rsidP="00BB693F">
      <w:pPr>
        <w:spacing w:line="360" w:lineRule="auto"/>
      </w:pPr>
      <w:r>
        <w:t>Talepapiret tager udgangspunkt i det, som du/I har skrevet i jeres ASP</w:t>
      </w:r>
    </w:p>
    <w:p w14:paraId="61D82CBB" w14:textId="77777777" w:rsidR="00BB693F" w:rsidRDefault="00BB693F" w:rsidP="00BB693F">
      <w:pPr>
        <w:pStyle w:val="Listeafsnit"/>
        <w:numPr>
          <w:ilvl w:val="0"/>
          <w:numId w:val="1"/>
        </w:numPr>
        <w:spacing w:line="360" w:lineRule="auto"/>
      </w:pPr>
      <w:r>
        <w:t>I dit oplæg er det vigtigt at du via din gennemgang af bilagene – får svaret på problemformuleringen og de dertil hørende problemstillinger.</w:t>
      </w:r>
    </w:p>
    <w:p w14:paraId="3D38EF7B" w14:textId="77777777" w:rsidR="00BB693F" w:rsidRDefault="00BB693F" w:rsidP="00BB693F">
      <w:pPr>
        <w:pStyle w:val="Listeafsnit"/>
        <w:numPr>
          <w:ilvl w:val="0"/>
          <w:numId w:val="1"/>
        </w:numPr>
        <w:spacing w:line="360" w:lineRule="auto"/>
      </w:pPr>
      <w:r>
        <w:t>Hvis der inddrages øvelser -er det vigtig, at det er tydelig, hvad der er teori og hvad der resultater/ indsamlet data.</w:t>
      </w:r>
    </w:p>
    <w:p w14:paraId="4C480A97" w14:textId="77777777" w:rsidR="00BB693F" w:rsidRDefault="00BB693F" w:rsidP="00BB693F">
      <w:pPr>
        <w:pStyle w:val="Listeafsnit"/>
        <w:numPr>
          <w:ilvl w:val="0"/>
          <w:numId w:val="1"/>
        </w:numPr>
        <w:spacing w:line="360" w:lineRule="auto"/>
      </w:pPr>
      <w:r>
        <w:t xml:space="preserve">Der er faglige begreber i både ASP og i talepapiret. Forskellen er blot, at nogle af de faglige begreber uddybes og forklares i talepapiret og anvendes i relation til materialet i </w:t>
      </w:r>
      <w:proofErr w:type="spellStart"/>
      <w:r>
        <w:t>ASPen</w:t>
      </w:r>
      <w:proofErr w:type="spellEnd"/>
      <w:r>
        <w:t>.</w:t>
      </w:r>
    </w:p>
    <w:p w14:paraId="02CB1295" w14:textId="77777777" w:rsidR="00BB693F" w:rsidRDefault="00BB693F" w:rsidP="00BB693F">
      <w:pPr>
        <w:spacing w:line="360" w:lineRule="auto"/>
      </w:pPr>
      <w:r>
        <w:t xml:space="preserve">Jeres talepapir udarbejdes til/i jeres sidste </w:t>
      </w:r>
      <w:proofErr w:type="gramStart"/>
      <w:r>
        <w:t>SFA modul</w:t>
      </w:r>
      <w:proofErr w:type="gramEnd"/>
      <w:r>
        <w:t xml:space="preserve"> inden den fællesfaglige prøve.</w:t>
      </w:r>
    </w:p>
    <w:p w14:paraId="43949BCC" w14:textId="77777777" w:rsidR="00BB693F" w:rsidRDefault="00BB693F" w:rsidP="00BB693F">
      <w:pPr>
        <w:spacing w:line="360" w:lineRule="auto"/>
      </w:pPr>
      <w:r>
        <w:t xml:space="preserve">Nedenfor er der udarbejdet en skabelon til et talepapir, der kan hjælpe jer med at strukturere jeres oplæg på 5-8 minutter. Det er en god idé at øve jer i at fremlægge oplægget dagen inden I skal op. Således at I har styr på det I vil sige, og at I holder jer inden for rammen af de max ca. 8 minutter. </w:t>
      </w:r>
    </w:p>
    <w:p w14:paraId="3729A765" w14:textId="77777777" w:rsidR="00BB693F" w:rsidRDefault="00BB693F" w:rsidP="00BB693F">
      <w:pPr>
        <w:rPr>
          <w:b/>
        </w:rPr>
      </w:pPr>
    </w:p>
    <w:p w14:paraId="5407A6B5" w14:textId="77777777" w:rsidR="00BB693F" w:rsidRDefault="00BB693F" w:rsidP="00BB693F">
      <w:r w:rsidRPr="00A95832">
        <w:rPr>
          <w:b/>
        </w:rPr>
        <w:t>Husk</w:t>
      </w:r>
      <w:r>
        <w:t xml:space="preserve"> at medbringe både talepapir og ASP til prøven.</w:t>
      </w:r>
    </w:p>
    <w:p w14:paraId="44933F80" w14:textId="77777777" w:rsidR="00BB693F" w:rsidRDefault="00BB693F" w:rsidP="00BB693F">
      <w:pPr>
        <w:pStyle w:val="Overskrift2"/>
        <w:rPr>
          <w:sz w:val="28"/>
          <w:szCs w:val="28"/>
        </w:rPr>
      </w:pPr>
    </w:p>
    <w:p w14:paraId="5FF7F1DB" w14:textId="77777777" w:rsidR="00BB693F" w:rsidRPr="00864EF2" w:rsidRDefault="00BB693F" w:rsidP="00BB693F"/>
    <w:p w14:paraId="46064F07" w14:textId="77777777" w:rsidR="00BB693F" w:rsidRDefault="00BB693F" w:rsidP="00BB693F">
      <w:pPr>
        <w:pStyle w:val="Overskrift2"/>
        <w:rPr>
          <w:sz w:val="28"/>
          <w:szCs w:val="28"/>
        </w:rPr>
      </w:pPr>
    </w:p>
    <w:p w14:paraId="7B128BAB" w14:textId="77777777" w:rsidR="00BB693F" w:rsidRPr="00AB1F3A" w:rsidRDefault="00BB693F" w:rsidP="00BB693F">
      <w:pPr>
        <w:pStyle w:val="Overskrift2"/>
        <w:rPr>
          <w:sz w:val="28"/>
          <w:szCs w:val="28"/>
        </w:rPr>
      </w:pPr>
      <w:r w:rsidRPr="00257634">
        <w:rPr>
          <w:sz w:val="28"/>
          <w:szCs w:val="28"/>
        </w:rPr>
        <w:t>Skabelon til talepapir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56"/>
        <w:gridCol w:w="3685"/>
        <w:gridCol w:w="3260"/>
      </w:tblGrid>
      <w:tr w:rsidR="00BB693F" w14:paraId="4B32B669" w14:textId="77777777" w:rsidTr="00403755">
        <w:tc>
          <w:tcPr>
            <w:tcW w:w="3256" w:type="dxa"/>
          </w:tcPr>
          <w:p w14:paraId="11850DF1" w14:textId="77777777" w:rsidR="00BB693F" w:rsidRPr="00257634" w:rsidRDefault="00BB693F" w:rsidP="00403755">
            <w:pPr>
              <w:rPr>
                <w:b/>
              </w:rPr>
            </w:pPr>
            <w:r w:rsidRPr="00257634">
              <w:rPr>
                <w:b/>
              </w:rPr>
              <w:t>Indhold</w:t>
            </w:r>
          </w:p>
        </w:tc>
        <w:tc>
          <w:tcPr>
            <w:tcW w:w="3685" w:type="dxa"/>
          </w:tcPr>
          <w:p w14:paraId="3874A2E7" w14:textId="77777777" w:rsidR="00BB693F" w:rsidRPr="00257634" w:rsidRDefault="00BB693F" w:rsidP="00403755">
            <w:pPr>
              <w:rPr>
                <w:b/>
              </w:rPr>
            </w:pPr>
            <w:r>
              <w:rPr>
                <w:b/>
              </w:rPr>
              <w:t xml:space="preserve">Dine </w:t>
            </w:r>
            <w:r w:rsidRPr="00257634">
              <w:rPr>
                <w:b/>
              </w:rPr>
              <w:t>noter til den indholdsmæssige del.</w:t>
            </w:r>
          </w:p>
          <w:p w14:paraId="6D9A5547" w14:textId="77777777" w:rsidR="00BB693F" w:rsidRPr="00257634" w:rsidRDefault="00BB693F" w:rsidP="00403755">
            <w:pPr>
              <w:rPr>
                <w:b/>
              </w:rPr>
            </w:pPr>
            <w:r w:rsidRPr="00257634">
              <w:rPr>
                <w:b/>
              </w:rPr>
              <w:t>Skriv i stikord for at undgå oplæsning. Tag udgangspunkt i jeres besvarelse i synopsen og husk faglige begreber.</w:t>
            </w:r>
          </w:p>
          <w:p w14:paraId="54C66B12" w14:textId="77777777" w:rsidR="00BB693F" w:rsidRPr="00257634" w:rsidRDefault="00BB693F" w:rsidP="00403755">
            <w:pPr>
              <w:rPr>
                <w:b/>
              </w:rPr>
            </w:pPr>
          </w:p>
        </w:tc>
        <w:tc>
          <w:tcPr>
            <w:tcW w:w="3260" w:type="dxa"/>
          </w:tcPr>
          <w:p w14:paraId="5B066921" w14:textId="77777777" w:rsidR="00BB693F" w:rsidRPr="00257634" w:rsidRDefault="00BB693F" w:rsidP="00403755">
            <w:pPr>
              <w:rPr>
                <w:b/>
              </w:rPr>
            </w:pPr>
            <w:r w:rsidRPr="00257634">
              <w:rPr>
                <w:b/>
              </w:rPr>
              <w:t>Materiale, metode og dokumentation.</w:t>
            </w:r>
          </w:p>
          <w:p w14:paraId="1FFBFDCB" w14:textId="77777777" w:rsidR="00BB693F" w:rsidRPr="00257634" w:rsidRDefault="00BB693F" w:rsidP="00403755">
            <w:pPr>
              <w:rPr>
                <w:b/>
              </w:rPr>
            </w:pPr>
            <w:r w:rsidRPr="00257634">
              <w:rPr>
                <w:b/>
              </w:rPr>
              <w:t xml:space="preserve">Her skal </w:t>
            </w:r>
            <w:r>
              <w:rPr>
                <w:b/>
              </w:rPr>
              <w:t>Du</w:t>
            </w:r>
            <w:r w:rsidRPr="00257634">
              <w:rPr>
                <w:b/>
              </w:rPr>
              <w:t xml:space="preserve"> skrive, hvilket materiale </w:t>
            </w:r>
            <w:r>
              <w:rPr>
                <w:b/>
              </w:rPr>
              <w:t>du</w:t>
            </w:r>
            <w:r w:rsidRPr="00257634">
              <w:rPr>
                <w:b/>
              </w:rPr>
              <w:t xml:space="preserve"> inddrager</w:t>
            </w:r>
            <w:r>
              <w:rPr>
                <w:b/>
              </w:rPr>
              <w:t xml:space="preserve">, </w:t>
            </w:r>
            <w:r w:rsidRPr="00257634">
              <w:rPr>
                <w:b/>
              </w:rPr>
              <w:t>som kan bruges til at dokumentere besvarelse</w:t>
            </w:r>
            <w:r>
              <w:rPr>
                <w:b/>
              </w:rPr>
              <w:t>n</w:t>
            </w:r>
            <w:r w:rsidRPr="00257634">
              <w:rPr>
                <w:b/>
              </w:rPr>
              <w:t>.</w:t>
            </w:r>
          </w:p>
          <w:p w14:paraId="21441051" w14:textId="77777777" w:rsidR="00BB693F" w:rsidRPr="00257634" w:rsidRDefault="00BB693F" w:rsidP="00403755">
            <w:pPr>
              <w:rPr>
                <w:b/>
              </w:rPr>
            </w:pPr>
            <w:r w:rsidRPr="00257634">
              <w:rPr>
                <w:b/>
              </w:rPr>
              <w:t xml:space="preserve">(I oplægget må </w:t>
            </w:r>
            <w:r>
              <w:rPr>
                <w:b/>
              </w:rPr>
              <w:t>du</w:t>
            </w:r>
            <w:r w:rsidRPr="00257634">
              <w:rPr>
                <w:b/>
              </w:rPr>
              <w:t xml:space="preserve"> gerne undlade at anvende </w:t>
            </w:r>
            <w:r>
              <w:rPr>
                <w:b/>
              </w:rPr>
              <w:t xml:space="preserve">eller blot kort henvise til </w:t>
            </w:r>
            <w:r w:rsidRPr="00257634">
              <w:rPr>
                <w:b/>
              </w:rPr>
              <w:t xml:space="preserve">et enkelt </w:t>
            </w:r>
            <w:r>
              <w:rPr>
                <w:b/>
              </w:rPr>
              <w:t xml:space="preserve">bilag, men du vil så blive </w:t>
            </w:r>
            <w:r w:rsidRPr="00257634">
              <w:rPr>
                <w:b/>
              </w:rPr>
              <w:t>spurgt ind til det i den efterfølgende dialog).</w:t>
            </w:r>
          </w:p>
        </w:tc>
      </w:tr>
      <w:tr w:rsidR="00BB693F" w14:paraId="50871670" w14:textId="77777777" w:rsidTr="00403755">
        <w:tc>
          <w:tcPr>
            <w:tcW w:w="3256" w:type="dxa"/>
          </w:tcPr>
          <w:p w14:paraId="738CC2D1" w14:textId="77777777" w:rsidR="00BB693F" w:rsidRPr="00CD41AD" w:rsidRDefault="00BB693F" w:rsidP="00403755">
            <w:pPr>
              <w:rPr>
                <w:b/>
              </w:rPr>
            </w:pPr>
            <w:r w:rsidRPr="00CD41AD">
              <w:rPr>
                <w:b/>
              </w:rPr>
              <w:t>Trin 1:</w:t>
            </w:r>
          </w:p>
          <w:p w14:paraId="7A1AC29C" w14:textId="77777777" w:rsidR="00BB693F" w:rsidRDefault="00BB693F" w:rsidP="00403755">
            <w:r>
              <w:t>Læs problemformuleringen og problemstillingerne op, som står i jeres ASP.</w:t>
            </w:r>
          </w:p>
        </w:tc>
        <w:tc>
          <w:tcPr>
            <w:tcW w:w="3685" w:type="dxa"/>
          </w:tcPr>
          <w:p w14:paraId="6FA8D015" w14:textId="77777777" w:rsidR="00BB693F" w:rsidRDefault="00BB693F" w:rsidP="00403755"/>
        </w:tc>
        <w:tc>
          <w:tcPr>
            <w:tcW w:w="3260" w:type="dxa"/>
          </w:tcPr>
          <w:p w14:paraId="3A43A7BF" w14:textId="77777777" w:rsidR="00BB693F" w:rsidRDefault="00BB693F" w:rsidP="00403755"/>
        </w:tc>
      </w:tr>
      <w:tr w:rsidR="00BB693F" w:rsidRPr="00DA2F71" w14:paraId="514643A3" w14:textId="77777777" w:rsidTr="00403755">
        <w:tc>
          <w:tcPr>
            <w:tcW w:w="3256" w:type="dxa"/>
          </w:tcPr>
          <w:p w14:paraId="6974AE89" w14:textId="77777777" w:rsidR="00BB693F" w:rsidRPr="00CD41AD" w:rsidRDefault="00BB693F" w:rsidP="00403755">
            <w:pPr>
              <w:rPr>
                <w:rFonts w:cstheme="minorHAnsi"/>
                <w:b/>
              </w:rPr>
            </w:pPr>
            <w:r w:rsidRPr="00CD41AD">
              <w:rPr>
                <w:rFonts w:cstheme="minorHAnsi"/>
                <w:b/>
              </w:rPr>
              <w:t>Trin 2:</w:t>
            </w:r>
          </w:p>
          <w:p w14:paraId="3C58B488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Besvar problemstillingerne én for én</w:t>
            </w:r>
            <w:r>
              <w:rPr>
                <w:rFonts w:cstheme="minorHAnsi"/>
              </w:rPr>
              <w:t xml:space="preserve"> – vælg de vigtigste dele af besvarelsen</w:t>
            </w:r>
            <w:r w:rsidRPr="00DA2F71">
              <w:rPr>
                <w:rFonts w:cstheme="minorHAnsi"/>
              </w:rPr>
              <w:t>.</w:t>
            </w:r>
          </w:p>
          <w:p w14:paraId="32129B6D" w14:textId="77777777" w:rsidR="00BB693F" w:rsidRPr="00DA2F71" w:rsidRDefault="00BB693F" w:rsidP="00403755">
            <w:pPr>
              <w:rPr>
                <w:rFonts w:cstheme="minorHAnsi"/>
                <w:u w:val="single"/>
              </w:rPr>
            </w:pPr>
            <w:r w:rsidRPr="00DA2F71">
              <w:rPr>
                <mc:AlternateContent>
                  <mc:Choice Requires="w16se">
                    <w:rFonts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Pr="00DA2F71">
              <w:rPr>
                <w:rFonts w:cstheme="minorHAnsi"/>
                <w:u w:val="single"/>
              </w:rPr>
              <w:t>Den gode besvarelse:</w:t>
            </w:r>
          </w:p>
          <w:p w14:paraId="0EE16C28" w14:textId="77777777" w:rsidR="00BB693F" w:rsidRPr="00DA2F71" w:rsidRDefault="00BB693F" w:rsidP="00403755">
            <w:pPr>
              <w:rPr>
                <w:rFonts w:cstheme="minorHAnsi"/>
                <w:i/>
              </w:rPr>
            </w:pPr>
            <w:r w:rsidRPr="00DA2F71">
              <w:rPr>
                <w:rFonts w:cstheme="minorHAnsi"/>
              </w:rPr>
              <w:t xml:space="preserve">- Det er tydeligt, hvilken problemstilling der besvares. </w:t>
            </w:r>
            <w:r w:rsidRPr="00DA2F71">
              <w:rPr>
                <w:rFonts w:cstheme="minorHAnsi"/>
                <w:i/>
              </w:rPr>
              <w:t xml:space="preserve">”Nu vil vi besvare følgende </w:t>
            </w:r>
            <w:proofErr w:type="gramStart"/>
            <w:r w:rsidRPr="00DA2F71">
              <w:rPr>
                <w:rFonts w:cstheme="minorHAnsi"/>
                <w:i/>
              </w:rPr>
              <w:t>problemstilling …”</w:t>
            </w:r>
            <w:proofErr w:type="gramEnd"/>
          </w:p>
          <w:p w14:paraId="78FEFFE9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 xml:space="preserve">- Besvarelsen af </w:t>
            </w:r>
            <w:proofErr w:type="spellStart"/>
            <w:r w:rsidRPr="00DA2F71">
              <w:rPr>
                <w:rFonts w:cstheme="minorHAnsi"/>
              </w:rPr>
              <w:t>problem-stillingerne</w:t>
            </w:r>
            <w:proofErr w:type="spellEnd"/>
            <w:r w:rsidRPr="00DA2F71">
              <w:rPr>
                <w:rFonts w:cstheme="minorHAnsi"/>
              </w:rPr>
              <w:t xml:space="preserve"> er selvstændig </w:t>
            </w:r>
          </w:p>
          <w:p w14:paraId="69AC957D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 xml:space="preserve">(= ingen oplæsning) og dokumenteret (=inddragelse </w:t>
            </w:r>
            <w:r>
              <w:rPr>
                <w:rFonts w:cstheme="minorHAnsi"/>
              </w:rPr>
              <w:t>og grundig forklaring af bilag</w:t>
            </w:r>
            <w:r w:rsidRPr="00DA2F71">
              <w:rPr>
                <w:rFonts w:cstheme="minorHAnsi"/>
              </w:rPr>
              <w:t>)</w:t>
            </w:r>
            <w:r>
              <w:rPr>
                <w:rFonts w:cstheme="minorHAnsi"/>
              </w:rPr>
              <w:t>,</w:t>
            </w:r>
            <w:r w:rsidRPr="00DA2F71">
              <w:rPr>
                <w:rFonts w:cstheme="minorHAnsi"/>
              </w:rPr>
              <w:t xml:space="preserve"> et fagligt sprog og mere faglig viden end det, der står i besvarelsen i synopsen.</w:t>
            </w:r>
          </w:p>
          <w:p w14:paraId="1CEFC264" w14:textId="77777777" w:rsidR="00BB693F" w:rsidRPr="00DA2F71" w:rsidRDefault="00BB693F" w:rsidP="00403755">
            <w:pPr>
              <w:rPr>
                <w:rFonts w:cstheme="minorHAnsi"/>
              </w:rPr>
            </w:pPr>
          </w:p>
          <w:p w14:paraId="350131F9" w14:textId="77777777" w:rsidR="00BB693F" w:rsidRPr="00DA2F71" w:rsidRDefault="00BB693F" w:rsidP="00403755">
            <w:pPr>
              <w:spacing w:after="120"/>
              <w:rPr>
                <w:rFonts w:cstheme="minorHAnsi"/>
                <w:color w:val="000000"/>
              </w:rPr>
            </w:pPr>
            <w:r w:rsidRPr="00DA2F71">
              <w:rPr>
                <w:rFonts w:cstheme="minorHAnsi"/>
                <w:color w:val="FF0000"/>
              </w:rPr>
              <w:sym w:font="Wingdings" w:char="F04C"/>
            </w:r>
            <w:r w:rsidRPr="00DA2F71">
              <w:rPr>
                <w:rFonts w:cstheme="minorHAnsi"/>
                <w:color w:val="000000"/>
              </w:rPr>
              <w:t xml:space="preserve"> </w:t>
            </w:r>
            <w:r w:rsidRPr="00DA2F71">
              <w:rPr>
                <w:rFonts w:cstheme="minorHAnsi"/>
                <w:color w:val="000000"/>
                <w:u w:val="single"/>
              </w:rPr>
              <w:t>Den dårlige besvarelse:</w:t>
            </w:r>
          </w:p>
          <w:p w14:paraId="09E6E76A" w14:textId="77777777" w:rsidR="00BB693F" w:rsidRPr="00DA2F71" w:rsidRDefault="00BB693F" w:rsidP="00403755">
            <w:pPr>
              <w:spacing w:after="120"/>
              <w:rPr>
                <w:rFonts w:cstheme="minorHAnsi"/>
                <w:color w:val="000000"/>
              </w:rPr>
            </w:pPr>
            <w:r w:rsidRPr="00DA2F71">
              <w:rPr>
                <w:rFonts w:cstheme="minorHAnsi"/>
                <w:color w:val="000000"/>
              </w:rPr>
              <w:t xml:space="preserve">I siger det samme, som der står i </w:t>
            </w:r>
            <w:r>
              <w:rPr>
                <w:rFonts w:cstheme="minorHAnsi"/>
                <w:color w:val="000000"/>
              </w:rPr>
              <w:t>ASP</w:t>
            </w:r>
            <w:r w:rsidRPr="00DA2F71">
              <w:rPr>
                <w:rFonts w:cstheme="minorHAnsi"/>
                <w:color w:val="000000"/>
              </w:rPr>
              <w:t xml:space="preserve"> og har lært </w:t>
            </w:r>
            <w:r>
              <w:rPr>
                <w:rFonts w:cstheme="minorHAnsi"/>
                <w:color w:val="000000"/>
              </w:rPr>
              <w:t>den</w:t>
            </w:r>
            <w:r w:rsidRPr="00DA2F71">
              <w:rPr>
                <w:rFonts w:cstheme="minorHAnsi"/>
                <w:color w:val="000000"/>
              </w:rPr>
              <w:t xml:space="preserve"> udenad uden at tilføje ny faglig viden.</w:t>
            </w:r>
          </w:p>
          <w:p w14:paraId="7A488BB2" w14:textId="77777777" w:rsidR="00BB693F" w:rsidRPr="00DA2F71" w:rsidRDefault="00BB693F" w:rsidP="00403755">
            <w:pPr>
              <w:spacing w:after="120"/>
              <w:rPr>
                <w:rFonts w:cstheme="minorHAnsi"/>
                <w:color w:val="000000"/>
              </w:rPr>
            </w:pPr>
            <w:r w:rsidRPr="00DA2F71">
              <w:rPr>
                <w:rFonts w:cstheme="minorHAnsi"/>
                <w:color w:val="000000"/>
              </w:rPr>
              <w:t xml:space="preserve">I læser op af </w:t>
            </w:r>
            <w:r>
              <w:rPr>
                <w:rFonts w:cstheme="minorHAnsi"/>
                <w:color w:val="000000"/>
              </w:rPr>
              <w:t>ASP</w:t>
            </w:r>
            <w:r w:rsidRPr="00DA2F71">
              <w:rPr>
                <w:rFonts w:cstheme="minorHAnsi"/>
                <w:color w:val="000000"/>
              </w:rPr>
              <w:t>.</w:t>
            </w:r>
          </w:p>
          <w:p w14:paraId="4C2422BA" w14:textId="77777777" w:rsidR="00BB693F" w:rsidRPr="00DA2F71" w:rsidRDefault="00BB693F" w:rsidP="00403755">
            <w:pPr>
              <w:spacing w:after="120"/>
              <w:rPr>
                <w:rFonts w:cstheme="minorHAnsi"/>
              </w:rPr>
            </w:pPr>
            <w:r w:rsidRPr="00DA2F71">
              <w:rPr>
                <w:rFonts w:cstheme="minorHAnsi"/>
                <w:color w:val="000000"/>
              </w:rPr>
              <w:t xml:space="preserve">I læser op af talepapiret. </w:t>
            </w:r>
            <w:r>
              <w:rPr>
                <w:rFonts w:cstheme="minorHAnsi"/>
                <w:color w:val="000000"/>
              </w:rPr>
              <w:t>I overholder</w:t>
            </w:r>
            <w:r w:rsidRPr="00DA2F71">
              <w:rPr>
                <w:rFonts w:cstheme="minorHAnsi"/>
                <w:color w:val="000000"/>
              </w:rPr>
              <w:t xml:space="preserve"> ikke tidsrammen</w:t>
            </w:r>
            <w:r>
              <w:rPr>
                <w:rFonts w:cstheme="minorHAnsi"/>
                <w:color w:val="000000"/>
              </w:rPr>
              <w:t>.</w:t>
            </w:r>
          </w:p>
        </w:tc>
        <w:tc>
          <w:tcPr>
            <w:tcW w:w="3685" w:type="dxa"/>
          </w:tcPr>
          <w:p w14:paraId="2155052D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Eksempel:</w:t>
            </w:r>
          </w:p>
          <w:p w14:paraId="55B44D63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bilag 2</w:t>
            </w:r>
            <w:r w:rsidRPr="00DA2F71">
              <w:rPr>
                <w:rFonts w:cstheme="minorHAnsi"/>
                <w:i/>
              </w:rPr>
              <w:t xml:space="preserve"> </w:t>
            </w:r>
          </w:p>
          <w:p w14:paraId="0109B818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”Den demografiske transitionsmodel” </w:t>
            </w:r>
          </w:p>
          <w:p w14:paraId="6CE81E1F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-Samfunds befolkningsudviklingen  </w:t>
            </w:r>
          </w:p>
          <w:p w14:paraId="1FD88E51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 kobles til økonomiskudvikling. </w:t>
            </w:r>
          </w:p>
          <w:p w14:paraId="51D86C9A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-udarbejdet i 1929</w:t>
            </w:r>
          </w:p>
          <w:p w14:paraId="76CB2C1B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-Nu fem faser i modellen. </w:t>
            </w:r>
          </w:p>
          <w:p w14:paraId="6B67F1AE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-Fase 1</w:t>
            </w:r>
          </w:p>
          <w:p w14:paraId="0DAF9361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 - høj fødselsrate + høj </w:t>
            </w:r>
            <w:proofErr w:type="spellStart"/>
            <w:r>
              <w:rPr>
                <w:rFonts w:cstheme="minorHAnsi"/>
                <w:i/>
              </w:rPr>
              <w:t>dødlighed</w:t>
            </w:r>
            <w:proofErr w:type="spellEnd"/>
            <w:r>
              <w:rPr>
                <w:rFonts w:cstheme="minorHAnsi"/>
                <w:i/>
              </w:rPr>
              <w:t xml:space="preserve">, </w:t>
            </w:r>
          </w:p>
          <w:p w14:paraId="23B5AAC2" w14:textId="77777777" w:rsidR="00BB693F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 xml:space="preserve">   -før industrialiseret samfund.</w:t>
            </w:r>
          </w:p>
          <w:p w14:paraId="0B64A900" w14:textId="77777777" w:rsidR="00BB693F" w:rsidRPr="00DA2F71" w:rsidRDefault="00BB693F" w:rsidP="00403755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Fase 2_ …</w:t>
            </w:r>
          </w:p>
        </w:tc>
        <w:tc>
          <w:tcPr>
            <w:tcW w:w="3260" w:type="dxa"/>
          </w:tcPr>
          <w:p w14:paraId="2FB41448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Eksempel:</w:t>
            </w:r>
          </w:p>
          <w:p w14:paraId="2A7AD93C" w14:textId="77777777" w:rsidR="00BB693F" w:rsidRDefault="00BB693F" w:rsidP="00403755">
            <w:pPr>
              <w:rPr>
                <w:rFonts w:cstheme="minorHAnsi"/>
              </w:rPr>
            </w:pPr>
            <w:r w:rsidRPr="008D56B8">
              <w:rPr>
                <w:rFonts w:cstheme="minorHAnsi"/>
                <w:u w:val="single"/>
              </w:rPr>
              <w:t>bilag 2</w:t>
            </w:r>
            <w:r>
              <w:rPr>
                <w:rFonts w:cstheme="minorHAnsi"/>
              </w:rPr>
              <w:t xml:space="preserve">: </w:t>
            </w:r>
            <w:proofErr w:type="gramStart"/>
            <w:r>
              <w:rPr>
                <w:rFonts w:cstheme="minorHAnsi"/>
              </w:rPr>
              <w:t>Modellen  (</w:t>
            </w:r>
            <w:proofErr w:type="gramEnd"/>
            <w:r>
              <w:rPr>
                <w:rFonts w:cstheme="minorHAnsi"/>
              </w:rPr>
              <w:t xml:space="preserve">TEORI) </w:t>
            </w:r>
          </w:p>
          <w:p w14:paraId="45ECACC9" w14:textId="77777777" w:rsidR="00BB693F" w:rsidRDefault="00BB693F" w:rsidP="00403755">
            <w:pPr>
              <w:rPr>
                <w:rFonts w:cstheme="minorHAnsi"/>
              </w:rPr>
            </w:pPr>
            <w:r w:rsidRPr="008D56B8">
              <w:rPr>
                <w:rFonts w:cstheme="minorHAnsi"/>
                <w:u w:val="single"/>
              </w:rPr>
              <w:t>bilag: 3</w:t>
            </w:r>
            <w:r>
              <w:rPr>
                <w:rFonts w:cstheme="minorHAnsi"/>
                <w:u w:val="single"/>
              </w:rPr>
              <w:t>:</w:t>
            </w:r>
            <w:r>
              <w:rPr>
                <w:rFonts w:cstheme="minorHAnsi"/>
              </w:rPr>
              <w:t xml:space="preserve">Dannmark i forhold </w:t>
            </w:r>
            <w:proofErr w:type="gramStart"/>
            <w:r>
              <w:rPr>
                <w:rFonts w:cstheme="minorHAnsi"/>
              </w:rPr>
              <w:t>til  model</w:t>
            </w:r>
            <w:proofErr w:type="gramEnd"/>
          </w:p>
          <w:p w14:paraId="23AD7AA1" w14:textId="77777777" w:rsidR="00BB693F" w:rsidRPr="00DA2F71" w:rsidRDefault="00BB693F" w:rsidP="00403755">
            <w:pPr>
              <w:rPr>
                <w:rFonts w:cstheme="minorHAnsi"/>
              </w:rPr>
            </w:pPr>
          </w:p>
        </w:tc>
      </w:tr>
      <w:tr w:rsidR="00BB693F" w:rsidRPr="00DA2F71" w14:paraId="15C6D28C" w14:textId="77777777" w:rsidTr="00403755">
        <w:tc>
          <w:tcPr>
            <w:tcW w:w="3256" w:type="dxa"/>
          </w:tcPr>
          <w:p w14:paraId="0F9D9331" w14:textId="77777777" w:rsidR="00BB693F" w:rsidRPr="00CD41AD" w:rsidRDefault="00BB693F" w:rsidP="00403755">
            <w:pPr>
              <w:rPr>
                <w:rFonts w:cstheme="minorHAnsi"/>
                <w:b/>
              </w:rPr>
            </w:pPr>
            <w:r w:rsidRPr="00CD41AD">
              <w:rPr>
                <w:rFonts w:cstheme="minorHAnsi"/>
                <w:b/>
              </w:rPr>
              <w:t>Trin 3:</w:t>
            </w:r>
          </w:p>
          <w:p w14:paraId="2B248383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Konklusion på problemformuleringen.</w:t>
            </w:r>
          </w:p>
          <w:p w14:paraId="32D601B9" w14:textId="77777777" w:rsidR="00BB693F" w:rsidRPr="00DA2F71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I skal samle op på resultatet af jeres besvarelser i problemstillingerne.</w:t>
            </w:r>
          </w:p>
          <w:p w14:paraId="570CD479" w14:textId="77777777" w:rsidR="00BB693F" w:rsidRDefault="00BB693F" w:rsidP="00403755">
            <w:pPr>
              <w:rPr>
                <w:rFonts w:cstheme="minorHAnsi"/>
              </w:rPr>
            </w:pPr>
            <w:r w:rsidRPr="00DA2F71">
              <w:rPr>
                <w:rFonts w:cstheme="minorHAnsi"/>
              </w:rPr>
              <w:t>Her skal I ikke inddrage materiale.</w:t>
            </w:r>
          </w:p>
          <w:p w14:paraId="223FFDA0" w14:textId="77777777" w:rsidR="00BB693F" w:rsidRPr="00DA2F71" w:rsidRDefault="00BB693F" w:rsidP="00403755">
            <w:pPr>
              <w:rPr>
                <w:rFonts w:cstheme="minorHAnsi"/>
              </w:rPr>
            </w:pPr>
          </w:p>
        </w:tc>
        <w:tc>
          <w:tcPr>
            <w:tcW w:w="3685" w:type="dxa"/>
          </w:tcPr>
          <w:p w14:paraId="0BF1AA89" w14:textId="77777777" w:rsidR="00BB693F" w:rsidRDefault="00BB693F" w:rsidP="00403755">
            <w:pPr>
              <w:rPr>
                <w:rFonts w:cstheme="minorHAnsi"/>
              </w:rPr>
            </w:pPr>
            <w:r>
              <w:rPr>
                <w:rFonts w:cstheme="minorHAnsi"/>
              </w:rPr>
              <w:t>Danmark -fase 4 -nu fase 5…</w:t>
            </w:r>
          </w:p>
          <w:p w14:paraId="51280137" w14:textId="77777777" w:rsidR="00BB693F" w:rsidRPr="00DA2F71" w:rsidRDefault="00BB693F" w:rsidP="00403755">
            <w:pPr>
              <w:rPr>
                <w:rFonts w:cstheme="minorHAnsi"/>
              </w:rPr>
            </w:pPr>
          </w:p>
        </w:tc>
        <w:tc>
          <w:tcPr>
            <w:tcW w:w="3260" w:type="dxa"/>
          </w:tcPr>
          <w:p w14:paraId="06C384B5" w14:textId="77777777" w:rsidR="00BB693F" w:rsidRPr="00DA2F71" w:rsidRDefault="00BB693F" w:rsidP="00403755">
            <w:pPr>
              <w:rPr>
                <w:rFonts w:cstheme="minorHAnsi"/>
              </w:rPr>
            </w:pPr>
          </w:p>
        </w:tc>
      </w:tr>
    </w:tbl>
    <w:p w14:paraId="07880095" w14:textId="77777777" w:rsidR="00BB693F" w:rsidRPr="00DA2F71" w:rsidRDefault="00BB693F" w:rsidP="00BB693F">
      <w:pPr>
        <w:rPr>
          <w:rFonts w:cstheme="minorHAnsi"/>
        </w:rPr>
      </w:pPr>
    </w:p>
    <w:p w14:paraId="76107D74" w14:textId="77777777" w:rsidR="005E7752" w:rsidRDefault="005E7752"/>
    <w:sectPr w:rsidR="005E7752" w:rsidSect="00420D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51238"/>
    <w:multiLevelType w:val="hybridMultilevel"/>
    <w:tmpl w:val="22EE4A1A"/>
    <w:lvl w:ilvl="0" w:tplc="AD7AD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D7B07"/>
    <w:multiLevelType w:val="hybridMultilevel"/>
    <w:tmpl w:val="32F098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3F"/>
    <w:rsid w:val="005E7752"/>
    <w:rsid w:val="00BB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ED569"/>
  <w15:chartTrackingRefBased/>
  <w15:docId w15:val="{48A5228D-DC91-4547-9533-7881E3B4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3F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B6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BB693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afsnit">
    <w:name w:val="List Paragraph"/>
    <w:basedOn w:val="Normal"/>
    <w:uiPriority w:val="34"/>
    <w:qFormat/>
    <w:rsid w:val="00BB693F"/>
    <w:pPr>
      <w:ind w:left="720"/>
      <w:contextualSpacing/>
    </w:pPr>
  </w:style>
  <w:style w:type="table" w:styleId="Tabel-Gitter">
    <w:name w:val="Table Grid"/>
    <w:basedOn w:val="Tabel-Normal"/>
    <w:uiPriority w:val="39"/>
    <w:rsid w:val="00BB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1</cp:revision>
  <dcterms:created xsi:type="dcterms:W3CDTF">2021-04-08T12:57:00Z</dcterms:created>
  <dcterms:modified xsi:type="dcterms:W3CDTF">2021-04-08T12:58:00Z</dcterms:modified>
</cp:coreProperties>
</file>